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РОССИЙСКАЯ ФЕДЕРАЦИЯ </w:t>
      </w:r>
      <w:r>
        <w:rPr>
          <w:rFonts w:hint="default"/>
          <w:b/>
          <w:sz w:val="28"/>
          <w:szCs w:val="28"/>
          <w:lang w:val="ru-RU"/>
        </w:rPr>
        <w:t xml:space="preserve">         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«ЗНАМЕНСКОЕ СЕЛЬСКОЕ ПОСЕЛЕНИЕ»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ЗНАМЕНСКОГО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ind w:firstLine="567"/>
        <w:rPr>
          <w:rFonts w:hint="default"/>
          <w:b/>
          <w:bCs/>
          <w:color w:val="00000A"/>
          <w:spacing w:val="-20"/>
          <w:sz w:val="28"/>
          <w:szCs w:val="28"/>
          <w:lang w:val="ru-RU"/>
        </w:rPr>
      </w:pPr>
      <w:r>
        <w:rPr>
          <w:b/>
          <w:bCs/>
          <w:color w:val="00000A"/>
          <w:spacing w:val="-20"/>
          <w:sz w:val="28"/>
          <w:szCs w:val="28"/>
        </w:rPr>
        <w:t xml:space="preserve">                                                                   РЕШЕНИЕ №</w:t>
      </w:r>
      <w:r>
        <w:rPr>
          <w:rFonts w:hint="default"/>
          <w:b/>
          <w:bCs/>
          <w:color w:val="00000A"/>
          <w:spacing w:val="-20"/>
          <w:sz w:val="28"/>
          <w:szCs w:val="28"/>
          <w:lang w:val="ru-RU"/>
        </w:rPr>
        <w:t>___</w:t>
      </w:r>
    </w:p>
    <w:p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Принято</w:t>
      </w:r>
    </w:p>
    <w:p>
      <w:pPr>
        <w:rPr>
          <w:rFonts w:hint="default" w:eastAsia="Calibri"/>
          <w:kern w:val="2"/>
          <w:sz w:val="28"/>
          <w:szCs w:val="28"/>
          <w:lang w:val="ru-RU"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Собранием депутатов                                                         </w:t>
      </w:r>
      <w:r>
        <w:rPr>
          <w:rFonts w:hint="default" w:eastAsia="Calibri"/>
          <w:kern w:val="2"/>
          <w:sz w:val="28"/>
          <w:szCs w:val="28"/>
          <w:lang w:val="ru-RU" w:eastAsia="en-US"/>
        </w:rPr>
        <w:t>__ ___________</w:t>
      </w:r>
      <w:r>
        <w:rPr>
          <w:rFonts w:eastAsia="Calibri"/>
          <w:kern w:val="2"/>
          <w:sz w:val="28"/>
          <w:szCs w:val="28"/>
          <w:lang w:eastAsia="en-US"/>
        </w:rPr>
        <w:t xml:space="preserve"> 202</w:t>
      </w:r>
      <w:r>
        <w:rPr>
          <w:rFonts w:hint="default" w:eastAsia="Calibri"/>
          <w:kern w:val="2"/>
          <w:sz w:val="28"/>
          <w:szCs w:val="28"/>
          <w:lang w:val="ru-RU" w:eastAsia="en-US"/>
        </w:rPr>
        <w:t>3г.</w:t>
      </w: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jc w:val="center"/>
      </w:pPr>
      <w:r>
        <w:rPr>
          <w:b/>
          <w:bCs/>
          <w:color w:val="000000"/>
          <w:sz w:val="28"/>
          <w:szCs w:val="28"/>
          <w:lang w:val="ru-RU"/>
        </w:rPr>
        <w:t>О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внесении изменений в решение Собрания депутатов Знаменского сельского поселения от 24.12.2021 №13 </w:t>
      </w:r>
      <w:r>
        <w:rPr>
          <w:b/>
          <w:b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Знаменского сельского поселения»</w:t>
      </w:r>
    </w:p>
    <w:p>
      <w:pPr>
        <w:shd w:val="clear" w:color="auto" w:fill="FFFFFF"/>
        <w:rPr>
          <w:b/>
          <w:color w:val="000000"/>
        </w:rPr>
      </w:pPr>
    </w:p>
    <w:p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муниципального образования «Знаменское сельское поселение»  Собрание депутатов Знаменского сельского поселения</w:t>
      </w:r>
    </w:p>
    <w:p>
      <w:pPr>
        <w:spacing w:before="24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>
      <w:pPr>
        <w:ind w:firstLine="700" w:firstLineChars="25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ru-RU"/>
        </w:rPr>
        <w:t>Внести</w:t>
      </w:r>
      <w:r>
        <w:rPr>
          <w:rFonts w:hint="default"/>
          <w:color w:val="000000"/>
          <w:sz w:val="28"/>
          <w:szCs w:val="28"/>
          <w:lang w:val="ru-RU"/>
        </w:rPr>
        <w:t xml:space="preserve"> в решение Собрания депутатов Знаменского сельского поселения от 24.12.2021 №13  </w:t>
      </w:r>
      <w:r>
        <w:rPr>
          <w:b w:val="0"/>
          <w:bCs w:val="0"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Знаменского сельского поселения»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следующие изменения:</w:t>
      </w:r>
    </w:p>
    <w:p>
      <w:pPr>
        <w:shd w:val="clear" w:color="auto" w:fill="FFFFFF"/>
        <w:ind w:firstLine="709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1.1. В Положении </w:t>
      </w:r>
      <w:r>
        <w:rPr>
          <w:color w:val="000000"/>
          <w:sz w:val="28"/>
          <w:szCs w:val="28"/>
        </w:rPr>
        <w:t>о муниципальном контроле в сфере благоустройства на территории Знаменского сельского поселения</w:t>
      </w:r>
      <w:r>
        <w:rPr>
          <w:rFonts w:hint="default"/>
          <w:color w:val="000000"/>
          <w:sz w:val="28"/>
          <w:szCs w:val="28"/>
          <w:lang w:val="ru-RU"/>
        </w:rPr>
        <w:t xml:space="preserve"> абзац 2 пункта 3.3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shd w:val="clear" w:color="auto" w:fill="FFFFFF"/>
        </w:rPr>
        <w:t xml:space="preserve">Внеплановые контрольные мероприятия могут проводиться </w:t>
      </w:r>
      <w:r>
        <w:rPr>
          <w:color w:val="000000"/>
          <w:sz w:val="28"/>
          <w:szCs w:val="28"/>
          <w:shd w:val="clear" w:color="auto" w:fill="FFFFFF"/>
          <w:lang w:val="ru-RU"/>
        </w:rPr>
        <w:t>при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 xml:space="preserve"> условии </w:t>
      </w:r>
      <w:r>
        <w:rPr>
          <w:color w:val="000000"/>
          <w:sz w:val="28"/>
          <w:szCs w:val="28"/>
          <w:shd w:val="clear" w:color="auto" w:fill="FFFFFF"/>
        </w:rPr>
        <w:t>согласования с органами прокуратуры</w:t>
      </w: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709"/>
        <w:jc w:val="both"/>
        <w:textAlignment w:val="auto"/>
        <w:rPr>
          <w:rFonts w:hint="default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hint="default"/>
          <w:color w:val="000000"/>
          <w:sz w:val="28"/>
          <w:szCs w:val="28"/>
          <w:shd w:val="clear" w:color="auto" w:fill="FFFFFF"/>
          <w:lang w:val="ru-RU"/>
        </w:rPr>
        <w:t>- при выявлении индикаторов риска нарушения обязательных требований»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опубликования, </w:t>
      </w:r>
      <w:r>
        <w:rPr>
          <w:color w:val="000000"/>
          <w:sz w:val="28"/>
          <w:szCs w:val="28"/>
          <w:lang w:val="ru-RU"/>
        </w:rPr>
        <w:t>и</w:t>
      </w:r>
      <w:r>
        <w:rPr>
          <w:rFonts w:hint="default"/>
          <w:color w:val="000000"/>
          <w:sz w:val="28"/>
          <w:szCs w:val="28"/>
          <w:lang w:val="ru-RU"/>
        </w:rPr>
        <w:t xml:space="preserve"> действует на период действия постановления Правительства РФ от 10.032022 №336 «Об особенностях организации и осуществления государственного контроля (надзора), муниципального контроля»</w:t>
      </w:r>
      <w:r>
        <w:rPr>
          <w:color w:val="000000"/>
          <w:sz w:val="28"/>
          <w:szCs w:val="28"/>
        </w:rPr>
        <w:t xml:space="preserve">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Знаменского                                                                          Н.Н. Ильин          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>
      <w:pPr>
        <w:tabs>
          <w:tab w:val="left" w:pos="1000"/>
          <w:tab w:val="left" w:pos="2552"/>
        </w:tabs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п. Знаменка</w:t>
      </w:r>
      <w:r>
        <w:rPr>
          <w:rFonts w:hint="default"/>
          <w:sz w:val="28"/>
          <w:szCs w:val="28"/>
          <w:lang w:val="ru-RU"/>
        </w:rPr>
        <w:t xml:space="preserve"> №___</w:t>
      </w:r>
    </w:p>
    <w:p>
      <w:r>
        <w:rPr>
          <w:sz w:val="28"/>
          <w:szCs w:val="28"/>
        </w:rPr>
        <w:t>«</w:t>
      </w:r>
      <w:r>
        <w:rPr>
          <w:rFonts w:hint="default"/>
          <w:sz w:val="28"/>
          <w:szCs w:val="28"/>
          <w:lang w:val="ru-RU"/>
        </w:rPr>
        <w:t>___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___ </w:t>
      </w:r>
      <w:r>
        <w:rPr>
          <w:sz w:val="28"/>
          <w:szCs w:val="28"/>
        </w:rPr>
        <w:t xml:space="preserve"> 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8" w:right="850" w:bottom="426" w:left="127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22</w:t>
    </w:r>
    <w:r>
      <w:rPr>
        <w:rStyle w:val="14"/>
      </w:rPr>
      <w:fldChar w:fldCharType="end"/>
    </w:r>
  </w:p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4BC2"/>
    <w:rsid w:val="000A3CAC"/>
    <w:rsid w:val="00175AAB"/>
    <w:rsid w:val="0018790A"/>
    <w:rsid w:val="001A5ECA"/>
    <w:rsid w:val="001B7163"/>
    <w:rsid w:val="001E415E"/>
    <w:rsid w:val="002105A9"/>
    <w:rsid w:val="00404F99"/>
    <w:rsid w:val="00417F6A"/>
    <w:rsid w:val="00457401"/>
    <w:rsid w:val="004B7063"/>
    <w:rsid w:val="00500C31"/>
    <w:rsid w:val="00553294"/>
    <w:rsid w:val="00557438"/>
    <w:rsid w:val="005F190C"/>
    <w:rsid w:val="00627CFC"/>
    <w:rsid w:val="00673187"/>
    <w:rsid w:val="00683972"/>
    <w:rsid w:val="006A3468"/>
    <w:rsid w:val="006A69FD"/>
    <w:rsid w:val="006B5E7D"/>
    <w:rsid w:val="006D3080"/>
    <w:rsid w:val="007100F8"/>
    <w:rsid w:val="0076496C"/>
    <w:rsid w:val="00801DBC"/>
    <w:rsid w:val="008629D3"/>
    <w:rsid w:val="0088476C"/>
    <w:rsid w:val="008D2E0E"/>
    <w:rsid w:val="008E59BC"/>
    <w:rsid w:val="00935631"/>
    <w:rsid w:val="00955A3B"/>
    <w:rsid w:val="009D07EB"/>
    <w:rsid w:val="00A6282C"/>
    <w:rsid w:val="00A743B8"/>
    <w:rsid w:val="00A75E38"/>
    <w:rsid w:val="00AB2986"/>
    <w:rsid w:val="00B5195F"/>
    <w:rsid w:val="00BD5BE0"/>
    <w:rsid w:val="00BE6400"/>
    <w:rsid w:val="00C75DA7"/>
    <w:rsid w:val="00D03C14"/>
    <w:rsid w:val="00D41414"/>
    <w:rsid w:val="00D46404"/>
    <w:rsid w:val="00D668A0"/>
    <w:rsid w:val="00DA375C"/>
    <w:rsid w:val="00DF541A"/>
    <w:rsid w:val="00E75358"/>
    <w:rsid w:val="00E85D45"/>
    <w:rsid w:val="00F51058"/>
    <w:rsid w:val="00F75357"/>
    <w:rsid w:val="00FB714C"/>
    <w:rsid w:val="3A76264B"/>
    <w:rsid w:val="3EA261CA"/>
    <w:rsid w:val="57E82BF7"/>
    <w:rsid w:val="6A85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5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6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7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uiPriority w:val="0"/>
    <w:pPr>
      <w:jc w:val="center"/>
    </w:pPr>
    <w:rPr>
      <w:b/>
      <w:bCs/>
      <w:lang w:val="zh-CN"/>
    </w:rPr>
  </w:style>
  <w:style w:type="paragraph" w:styleId="4">
    <w:name w:val="Body Text"/>
    <w:basedOn w:val="1"/>
    <w:link w:val="66"/>
    <w:uiPriority w:val="0"/>
    <w:pPr>
      <w:ind w:right="-483"/>
      <w:jc w:val="both"/>
    </w:pPr>
    <w:rPr>
      <w:b/>
      <w:bCs/>
    </w:rPr>
  </w:style>
  <w:style w:type="character" w:styleId="10">
    <w:name w:val="FollowedHyperlink"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character" w:styleId="12">
    <w:name w:val="annotation reference"/>
    <w:semiHidden/>
    <w:unhideWhenUsed/>
    <w:uiPriority w:val="99"/>
    <w:rPr>
      <w:sz w:val="16"/>
      <w:szCs w:val="16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uiPriority w:val="99"/>
  </w:style>
  <w:style w:type="paragraph" w:styleId="15">
    <w:name w:val="Balloon Text"/>
    <w:basedOn w:val="1"/>
    <w:link w:val="72"/>
    <w:qFormat/>
    <w:uiPriority w:val="0"/>
    <w:rPr>
      <w:rFonts w:ascii="Tahoma" w:hAnsi="Tahoma" w:cs="Tahoma"/>
      <w:sz w:val="16"/>
      <w:szCs w:val="16"/>
      <w:lang w:val="zh-CN"/>
    </w:rPr>
  </w:style>
  <w:style w:type="paragraph" w:styleId="16">
    <w:name w:val="Body Text 2"/>
    <w:basedOn w:val="1"/>
    <w:link w:val="8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8">
    <w:name w:val="annotation text"/>
    <w:basedOn w:val="1"/>
    <w:link w:val="84"/>
    <w:unhideWhenUsed/>
    <w:qFormat/>
    <w:uiPriority w:val="99"/>
    <w:rPr>
      <w:sz w:val="20"/>
      <w:szCs w:val="20"/>
    </w:rPr>
  </w:style>
  <w:style w:type="paragraph" w:styleId="19">
    <w:name w:val="annotation subject"/>
    <w:basedOn w:val="18"/>
    <w:next w:val="18"/>
    <w:link w:val="85"/>
    <w:semiHidden/>
    <w:unhideWhenUsed/>
    <w:qFormat/>
    <w:uiPriority w:val="99"/>
    <w:rPr>
      <w:b/>
      <w:bCs/>
    </w:rPr>
  </w:style>
  <w:style w:type="paragraph" w:styleId="20">
    <w:name w:val="footnote text"/>
    <w:basedOn w:val="1"/>
    <w:link w:val="81"/>
    <w:uiPriority w:val="0"/>
    <w:rPr>
      <w:sz w:val="20"/>
      <w:szCs w:val="20"/>
    </w:rPr>
  </w:style>
  <w:style w:type="paragraph" w:styleId="21">
    <w:name w:val="header"/>
    <w:basedOn w:val="1"/>
    <w:link w:val="82"/>
    <w:unhideWhenUsed/>
    <w:uiPriority w:val="99"/>
    <w:pPr>
      <w:tabs>
        <w:tab w:val="center" w:pos="4677"/>
        <w:tab w:val="right" w:pos="9355"/>
      </w:tabs>
    </w:pPr>
  </w:style>
  <w:style w:type="paragraph" w:styleId="22">
    <w:name w:val="footer"/>
    <w:basedOn w:val="1"/>
    <w:link w:val="83"/>
    <w:unhideWhenUsed/>
    <w:qFormat/>
    <w:uiPriority w:val="99"/>
    <w:pPr>
      <w:tabs>
        <w:tab w:val="center" w:pos="4677"/>
        <w:tab w:val="right" w:pos="9355"/>
      </w:tabs>
    </w:pPr>
  </w:style>
  <w:style w:type="paragraph" w:styleId="23">
    <w:name w:val="List"/>
    <w:basedOn w:val="4"/>
    <w:uiPriority w:val="0"/>
    <w:rPr>
      <w:rFonts w:cs="Droid Sans Devanagari"/>
    </w:rPr>
  </w:style>
  <w:style w:type="paragraph" w:styleId="24">
    <w:name w:val="Subtitle"/>
    <w:basedOn w:val="1"/>
    <w:next w:val="4"/>
    <w:link w:val="80"/>
    <w:qFormat/>
    <w:uiPriority w:val="0"/>
    <w:pPr>
      <w:jc w:val="center"/>
    </w:pPr>
    <w:rPr>
      <w:b/>
      <w:szCs w:val="20"/>
      <w:lang w:val="zh-CN"/>
    </w:rPr>
  </w:style>
  <w:style w:type="character" w:customStyle="1" w:styleId="25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val="zh-CN" w:eastAsia="ru-RU"/>
    </w:rPr>
  </w:style>
  <w:style w:type="character" w:customStyle="1" w:styleId="26">
    <w:name w:val="Заголовок 4 Знак"/>
    <w:basedOn w:val="8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7">
    <w:name w:val="Заголовок 5 Знак"/>
    <w:basedOn w:val="8"/>
    <w:link w:val="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8">
    <w:name w:val="Заголовок 6 Знак"/>
    <w:basedOn w:val="8"/>
    <w:link w:val="7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9">
    <w:name w:val="WW8Num1z0"/>
    <w:uiPriority w:val="0"/>
  </w:style>
  <w:style w:type="character" w:customStyle="1" w:styleId="30">
    <w:name w:val="WW8Num1z1"/>
    <w:uiPriority w:val="0"/>
  </w:style>
  <w:style w:type="character" w:customStyle="1" w:styleId="31">
    <w:name w:val="WW8Num1z2"/>
    <w:uiPriority w:val="0"/>
  </w:style>
  <w:style w:type="character" w:customStyle="1" w:styleId="32">
    <w:name w:val="WW8Num1z3"/>
    <w:uiPriority w:val="0"/>
  </w:style>
  <w:style w:type="character" w:customStyle="1" w:styleId="33">
    <w:name w:val="WW8Num1z4"/>
    <w:uiPriority w:val="0"/>
  </w:style>
  <w:style w:type="character" w:customStyle="1" w:styleId="34">
    <w:name w:val="WW8Num1z5"/>
    <w:uiPriority w:val="0"/>
  </w:style>
  <w:style w:type="character" w:customStyle="1" w:styleId="35">
    <w:name w:val="WW8Num1z6"/>
    <w:uiPriority w:val="0"/>
  </w:style>
  <w:style w:type="character" w:customStyle="1" w:styleId="36">
    <w:name w:val="WW8Num1z7"/>
    <w:uiPriority w:val="0"/>
  </w:style>
  <w:style w:type="character" w:customStyle="1" w:styleId="37">
    <w:name w:val="WW8Num1z8"/>
    <w:uiPriority w:val="0"/>
  </w:style>
  <w:style w:type="character" w:customStyle="1" w:styleId="38">
    <w:name w:val="WW8Num2z0"/>
    <w:uiPriority w:val="0"/>
    <w:rPr>
      <w:rFonts w:hint="default"/>
      <w:color w:val="000000"/>
    </w:rPr>
  </w:style>
  <w:style w:type="character" w:customStyle="1" w:styleId="39">
    <w:name w:val="WW8Num2z1"/>
    <w:uiPriority w:val="0"/>
  </w:style>
  <w:style w:type="character" w:customStyle="1" w:styleId="40">
    <w:name w:val="WW8Num2z2"/>
    <w:uiPriority w:val="0"/>
  </w:style>
  <w:style w:type="character" w:customStyle="1" w:styleId="41">
    <w:name w:val="WW8Num2z3"/>
    <w:uiPriority w:val="0"/>
  </w:style>
  <w:style w:type="character" w:customStyle="1" w:styleId="42">
    <w:name w:val="WW8Num2z4"/>
    <w:uiPriority w:val="0"/>
  </w:style>
  <w:style w:type="character" w:customStyle="1" w:styleId="43">
    <w:name w:val="WW8Num2z5"/>
    <w:uiPriority w:val="0"/>
  </w:style>
  <w:style w:type="character" w:customStyle="1" w:styleId="44">
    <w:name w:val="WW8Num2z6"/>
    <w:uiPriority w:val="0"/>
  </w:style>
  <w:style w:type="character" w:customStyle="1" w:styleId="45">
    <w:name w:val="WW8Num2z7"/>
    <w:uiPriority w:val="0"/>
  </w:style>
  <w:style w:type="character" w:customStyle="1" w:styleId="46">
    <w:name w:val="WW8Num2z8"/>
    <w:uiPriority w:val="0"/>
  </w:style>
  <w:style w:type="character" w:customStyle="1" w:styleId="47">
    <w:name w:val="WW8Num3z0"/>
    <w:uiPriority w:val="0"/>
    <w:rPr>
      <w:rFonts w:hint="default"/>
    </w:rPr>
  </w:style>
  <w:style w:type="character" w:customStyle="1" w:styleId="48">
    <w:name w:val="WW8Num3z1"/>
    <w:uiPriority w:val="0"/>
  </w:style>
  <w:style w:type="character" w:customStyle="1" w:styleId="49">
    <w:name w:val="WW8Num3z2"/>
    <w:uiPriority w:val="0"/>
  </w:style>
  <w:style w:type="character" w:customStyle="1" w:styleId="50">
    <w:name w:val="WW8Num3z3"/>
    <w:uiPriority w:val="0"/>
  </w:style>
  <w:style w:type="character" w:customStyle="1" w:styleId="51">
    <w:name w:val="WW8Num3z4"/>
    <w:uiPriority w:val="0"/>
  </w:style>
  <w:style w:type="character" w:customStyle="1" w:styleId="52">
    <w:name w:val="WW8Num3z5"/>
    <w:uiPriority w:val="0"/>
  </w:style>
  <w:style w:type="character" w:customStyle="1" w:styleId="53">
    <w:name w:val="WW8Num3z6"/>
    <w:uiPriority w:val="0"/>
  </w:style>
  <w:style w:type="character" w:customStyle="1" w:styleId="54">
    <w:name w:val="WW8Num3z7"/>
    <w:uiPriority w:val="0"/>
  </w:style>
  <w:style w:type="character" w:customStyle="1" w:styleId="55">
    <w:name w:val="WW8Num3z8"/>
    <w:uiPriority w:val="0"/>
  </w:style>
  <w:style w:type="character" w:customStyle="1" w:styleId="56">
    <w:name w:val="WW8Num4z0"/>
    <w:uiPriority w:val="0"/>
    <w:rPr>
      <w:rFonts w:hint="default"/>
    </w:rPr>
  </w:style>
  <w:style w:type="character" w:customStyle="1" w:styleId="57">
    <w:name w:val="WW8Num5z0"/>
    <w:uiPriority w:val="0"/>
    <w:rPr>
      <w:rFonts w:hint="default"/>
    </w:rPr>
  </w:style>
  <w:style w:type="character" w:customStyle="1" w:styleId="58">
    <w:name w:val="Основной шрифт абзаца1"/>
    <w:uiPriority w:val="0"/>
  </w:style>
  <w:style w:type="character" w:customStyle="1" w:styleId="5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60">
    <w:name w:val="Гипертекстовая ссылка"/>
    <w:uiPriority w:val="0"/>
    <w:rPr>
      <w:rFonts w:cs="Times New Roman"/>
      <w:color w:val="106BBE"/>
    </w:rPr>
  </w:style>
  <w:style w:type="character" w:customStyle="1" w:styleId="61">
    <w:name w:val="Схема документа Знак"/>
    <w:uiPriority w:val="0"/>
    <w:rPr>
      <w:rFonts w:ascii="Tahoma" w:hAnsi="Tahoma" w:cs="Tahoma"/>
      <w:sz w:val="16"/>
      <w:szCs w:val="16"/>
    </w:rPr>
  </w:style>
  <w:style w:type="character" w:customStyle="1" w:styleId="62">
    <w:name w:val="Название Знак"/>
    <w:uiPriority w:val="0"/>
    <w:rPr>
      <w:b/>
      <w:bCs/>
      <w:sz w:val="28"/>
      <w:szCs w:val="24"/>
    </w:rPr>
  </w:style>
  <w:style w:type="character" w:customStyle="1" w:styleId="63">
    <w:name w:val="Подзаголовок Знак"/>
    <w:uiPriority w:val="0"/>
    <w:rPr>
      <w:b/>
      <w:sz w:val="28"/>
    </w:rPr>
  </w:style>
  <w:style w:type="character" w:customStyle="1" w:styleId="64">
    <w:name w:val="Текст сноски Знак"/>
    <w:basedOn w:val="58"/>
    <w:uiPriority w:val="0"/>
  </w:style>
  <w:style w:type="character" w:customStyle="1" w:styleId="65">
    <w:name w:val="Символ сноски"/>
    <w:uiPriority w:val="0"/>
    <w:rPr>
      <w:vertAlign w:val="superscript"/>
    </w:rPr>
  </w:style>
  <w:style w:type="character" w:customStyle="1" w:styleId="66">
    <w:name w:val="Основной текст Знак"/>
    <w:basedOn w:val="8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7">
    <w:name w:val="Указатель1"/>
    <w:basedOn w:val="1"/>
    <w:uiPriority w:val="0"/>
    <w:pPr>
      <w:suppressLineNumbers/>
    </w:pPr>
    <w:rPr>
      <w:rFonts w:cs="Droid Sans Devanagari"/>
    </w:rPr>
  </w:style>
  <w:style w:type="paragraph" w:customStyle="1" w:styleId="68">
    <w:name w:val="ConsNonformat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9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70">
    <w:name w:val="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styleId="71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2">
    <w:name w:val="Текст выноски Знак1"/>
    <w:basedOn w:val="8"/>
    <w:link w:val="15"/>
    <w:uiPriority w:val="0"/>
    <w:rPr>
      <w:rFonts w:ascii="Tahoma" w:hAnsi="Tahoma" w:eastAsia="Times New Roman" w:cs="Tahoma"/>
      <w:sz w:val="16"/>
      <w:szCs w:val="16"/>
      <w:lang w:val="zh-CN" w:eastAsia="ru-RU"/>
    </w:rPr>
  </w:style>
  <w:style w:type="paragraph" w:customStyle="1" w:styleId="73">
    <w:name w:val="ConsTitle"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4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5">
    <w:name w:val="Знак1"/>
    <w:basedOn w:val="1"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6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7">
    <w:name w:val="Схема документа1"/>
    <w:basedOn w:val="1"/>
    <w:uiPriority w:val="0"/>
    <w:rPr>
      <w:rFonts w:ascii="Tahoma" w:hAnsi="Tahoma" w:cs="Tahoma"/>
      <w:sz w:val="16"/>
      <w:szCs w:val="16"/>
      <w:lang w:val="zh-CN"/>
    </w:rPr>
  </w:style>
  <w:style w:type="paragraph" w:customStyle="1" w:styleId="78">
    <w:name w:val="Текст в заданном формате"/>
    <w:basedOn w:val="1"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9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80">
    <w:name w:val="Подзаголовок Знак1"/>
    <w:basedOn w:val="8"/>
    <w:link w:val="24"/>
    <w:uiPriority w:val="0"/>
    <w:rPr>
      <w:rFonts w:ascii="Times New Roman" w:hAnsi="Times New Roman" w:eastAsia="Times New Roman" w:cs="Times New Roman"/>
      <w:b/>
      <w:sz w:val="24"/>
      <w:szCs w:val="20"/>
      <w:lang w:val="zh-CN" w:eastAsia="ru-RU"/>
    </w:rPr>
  </w:style>
  <w:style w:type="character" w:customStyle="1" w:styleId="81">
    <w:name w:val="Текст сноски Знак1"/>
    <w:basedOn w:val="8"/>
    <w:link w:val="20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2">
    <w:name w:val="Верхний колонтитул Знак"/>
    <w:basedOn w:val="8"/>
    <w:link w:val="2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Нижний колонтитул Знак"/>
    <w:basedOn w:val="8"/>
    <w:link w:val="2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4">
    <w:name w:val="Текст примечания Знак"/>
    <w:basedOn w:val="8"/>
    <w:link w:val="1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5">
    <w:name w:val="Тема примечания Знак"/>
    <w:basedOn w:val="84"/>
    <w:link w:val="1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6">
    <w:name w:val="highlightsearch"/>
    <w:basedOn w:val="8"/>
    <w:uiPriority w:val="0"/>
  </w:style>
  <w:style w:type="character" w:customStyle="1" w:styleId="87">
    <w:name w:val="Основной текст 2 Знак"/>
    <w:basedOn w:val="8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s_22"/>
    <w:basedOn w:val="1"/>
    <w:uiPriority w:val="0"/>
    <w:pPr>
      <w:spacing w:before="100" w:beforeAutospacing="1" w:after="100" w:afterAutospacing="1"/>
    </w:pPr>
  </w:style>
  <w:style w:type="paragraph" w:customStyle="1" w:styleId="89">
    <w:name w:val="s_15"/>
    <w:basedOn w:val="1"/>
    <w:uiPriority w:val="0"/>
    <w:pPr>
      <w:spacing w:before="100" w:beforeAutospacing="1" w:after="100" w:afterAutospacing="1"/>
    </w:pPr>
  </w:style>
  <w:style w:type="character" w:customStyle="1" w:styleId="90">
    <w:name w:val="s_10"/>
    <w:basedOn w:val="8"/>
    <w:uiPriority w:val="0"/>
  </w:style>
  <w:style w:type="paragraph" w:customStyle="1" w:styleId="91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8516D-3AB1-4618-A373-BA4506AC2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6660</Words>
  <Characters>37968</Characters>
  <Lines>316</Lines>
  <Paragraphs>89</Paragraphs>
  <TotalTime>7</TotalTime>
  <ScaleCrop>false</ScaleCrop>
  <LinksUpToDate>false</LinksUpToDate>
  <CharactersWithSpaces>44539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cp:lastModifiedBy>Пользователь</cp:lastModifiedBy>
  <cp:lastPrinted>2023-03-15T13:07:45Z</cp:lastPrinted>
  <dcterms:modified xsi:type="dcterms:W3CDTF">2023-03-15T13:08:11Z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