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ЗНАМЕНСКОГО СЕЛЬСКОГО ПОСЕЛЕНИЯ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от </w:t>
      </w:r>
      <w:r>
        <w:rPr>
          <w:rFonts w:hint="default"/>
          <w:b/>
          <w:sz w:val="28"/>
          <w:szCs w:val="28"/>
          <w:lang w:val="ru-RU"/>
        </w:rPr>
        <w:t xml:space="preserve">12 июля </w:t>
      </w:r>
      <w:r>
        <w:rPr>
          <w:b/>
          <w:sz w:val="28"/>
          <w:szCs w:val="28"/>
        </w:rPr>
        <w:t xml:space="preserve">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                        п. Знаменка                               №</w:t>
      </w:r>
      <w:r>
        <w:rPr>
          <w:rFonts w:hint="default"/>
          <w:b/>
          <w:sz w:val="28"/>
          <w:szCs w:val="28"/>
          <w:lang w:val="ru-RU"/>
        </w:rPr>
        <w:t>63</w:t>
      </w:r>
    </w:p>
    <w:p>
      <w:pPr>
        <w:ind w:firstLine="709"/>
        <w:jc w:val="center"/>
        <w:rPr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</w:t>
      </w:r>
      <w:r>
        <w:rPr>
          <w:rFonts w:hint="default"/>
          <w:b/>
          <w:sz w:val="28"/>
          <w:szCs w:val="28"/>
          <w:lang w:val="ru-RU"/>
        </w:rPr>
        <w:t xml:space="preserve"> особенностях применения и внесения изменения в постановление Администрации Знаменского сельского поселения от 20.02.2021 №6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</w:rPr>
        <w:t>О мерах по обеспечению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исполнения бюджета сельского поселения</w:t>
      </w:r>
      <w:r>
        <w:rPr>
          <w:rFonts w:hint="default"/>
          <w:b/>
          <w:sz w:val="28"/>
          <w:szCs w:val="28"/>
          <w:lang w:val="ru-RU"/>
        </w:rPr>
        <w:t>»</w:t>
      </w:r>
    </w:p>
    <w:p>
      <w:pPr>
        <w:suppressAutoHyphens/>
        <w:spacing w:line="216" w:lineRule="auto"/>
        <w:rPr>
          <w:kern w:val="2"/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hint="default"/>
          <w:sz w:val="28"/>
          <w:szCs w:val="28"/>
          <w:lang w:val="ru-RU"/>
        </w:rPr>
        <w:t xml:space="preserve"> соответствии с постановлением Правительства Ростовской области от 22.04.2022 №336 «Об особенностях применения и внесения изменения в постановление Правительства Ростовской области от 25.01.2018 №31»</w:t>
      </w:r>
      <w:r>
        <w:rPr>
          <w:sz w:val="28"/>
          <w:szCs w:val="28"/>
        </w:rPr>
        <w:t>, Администрация Знаменского сельского поселения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>
      <w:pPr>
        <w:suppressAutoHyphens/>
        <w:ind w:firstLine="4065" w:firstLineChars="145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26"/>
        <w:suppressAutoHyphens/>
        <w:spacing w:line="255" w:lineRule="atLeast"/>
        <w:ind w:firstLine="709"/>
        <w:rPr>
          <w:szCs w:val="28"/>
        </w:rPr>
      </w:pPr>
    </w:p>
    <w:p>
      <w:pPr>
        <w:pStyle w:val="47"/>
        <w:numPr>
          <w:ilvl w:val="0"/>
          <w:numId w:val="2"/>
        </w:numPr>
        <w:suppressAutoHyphens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 постановление Администрации Знаменского сельского поселения от 20.02.2021 №6 «О мерах по обеспечению исполнения бюджета сельского поселения» изменение, изложив подпункт 10.1 пункта 10 в следующей редакции:</w:t>
      </w:r>
    </w:p>
    <w:p>
      <w:pPr>
        <w:pStyle w:val="47"/>
        <w:numPr>
          <w:ilvl w:val="0"/>
          <w:numId w:val="0"/>
        </w:numPr>
        <w:suppressAutoHyphens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        «10.1. </w:t>
      </w:r>
      <w:r>
        <w:rPr>
          <w:rFonts w:ascii="Times New Roman" w:hAnsi="Times New Roman"/>
          <w:sz w:val="28"/>
          <w:szCs w:val="28"/>
        </w:rPr>
        <w:t>В размерах, установленных Правительством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Российской Федерации</w:t>
      </w:r>
      <w:r>
        <w:rPr>
          <w:rFonts w:hint="default" w:ascii="Times New Roman" w:hAnsi="Times New Roman"/>
          <w:spacing w:val="-2"/>
          <w:sz w:val="28"/>
          <w:szCs w:val="28"/>
          <w:lang w:val="ru-RU"/>
        </w:rPr>
        <w:t xml:space="preserve"> или Ростовской области для получателей средств бюджета сельского поселения по соответствующим направлениям расходов, - в договорах (государственных (муниципальных) контрактах), финансовое обеспечение которых планируется осуществлять полностью или частично за счет средств федерального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если иные размеры авансовых платежей не установлены правовыми актами Правительства Российской Федерации или Ростовской области.»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47"/>
        <w:numPr>
          <w:ilvl w:val="0"/>
          <w:numId w:val="2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</w:t>
      </w:r>
      <w:r>
        <w:rPr>
          <w:rFonts w:hint="default" w:ascii="Times New Roman" w:hAnsi="Times New Roman"/>
          <w:sz w:val="28"/>
          <w:szCs w:val="28"/>
          <w:lang w:val="ru-RU"/>
        </w:rPr>
        <w:t>, что подпункты 10.2.1 и 10.2.2 пункта 10 постановления Администрации Знаменского сельского поселения от 20.02.2021 №6 применяются в 2022 году с учетом следующих изменений:</w:t>
      </w:r>
    </w:p>
    <w:p>
      <w:pPr>
        <w:pStyle w:val="47"/>
        <w:numPr>
          <w:numId w:val="0"/>
        </w:numPr>
        <w:suppressAutoHyphens/>
        <w:ind w:firstLine="560" w:firstLineChars="20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2.1 Получатели средств бюджета сельского поселения вправе предусмотреть в заключаемых ими договорах 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 но не более лимитов бюджетных обязательств, доведенных до них на соответствующие цели на текущий финансовый год.</w:t>
      </w:r>
    </w:p>
    <w:p>
      <w:pPr>
        <w:pStyle w:val="47"/>
        <w:numPr>
          <w:numId w:val="0"/>
        </w:numPr>
        <w:suppressAutoHyphens/>
        <w:ind w:firstLine="560" w:firstLineChars="20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2.2 Получатели средств бюджета сельского поселения вправе предусмотреть в 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Знаменского сельского поселения авансовые платежи в размере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год, а также условие о последующем авансировании после подтверждения в соответствии с порядком санкционирования оплаты денежных обязательств, установленных Администрацией Знаменского сельского поселения, факта выполнения работ в объеме  произведенного  авансового платежа (с ограничением общей суммы авансирования 90 процентов суммы договора (муниципального контракта), но не более лимитов бюджетных обязательств на соответствующий финансовый год).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2.3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Получатели средств бюджета сельского поселения вправе в соответствии с частью 65.1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услуг)изменения в части предусмотренных ими размеров авансовых платежей  до размеров, определенных в соответствии с подпунктами 2.1 2.2 пункта 2 настоящего постановления , с соблюдением размера обеспечения исполнения договор (муниципального контракта), установленного в соответствии с частью 6 статьи 96 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 Постановление вступает в силу с даты подписания  и подлежит размещению на официальном сайте Администрации Знаменского сельского поселения.</w:t>
      </w:r>
    </w:p>
    <w:p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4. </w:t>
      </w:r>
      <w:bookmarkStart w:id="0" w:name="_GoBack"/>
      <w:bookmarkEnd w:id="0"/>
      <w:r>
        <w:rPr>
          <w:sz w:val="28"/>
          <w:szCs w:val="28"/>
        </w:rPr>
        <w:t xml:space="preserve"> Контроль за выполнением постановления оставляю за собой. </w:t>
      </w: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tbl>
      <w:tblPr>
        <w:tblStyle w:val="10"/>
        <w:tblW w:w="978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Знаменского сельского поселения</w:t>
            </w:r>
          </w:p>
          <w:p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Иванов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751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751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ind w:firstLine="709"/>
              <w:rPr>
                <w:sz w:val="28"/>
                <w:szCs w:val="28"/>
              </w:rPr>
            </w:pPr>
          </w:p>
        </w:tc>
      </w:tr>
    </w:tbl>
    <w:p>
      <w:pPr>
        <w:pStyle w:val="16"/>
        <w:tabs>
          <w:tab w:val="left" w:pos="5670"/>
        </w:tabs>
        <w:spacing w:after="0"/>
        <w:ind w:left="0"/>
        <w:rPr>
          <w:sz w:val="28"/>
          <w:szCs w:val="28"/>
        </w:rPr>
      </w:pPr>
    </w:p>
    <w:sectPr>
      <w:headerReference r:id="rId3" w:type="default"/>
      <w:pgSz w:w="11906" w:h="16838"/>
      <w:pgMar w:top="1134" w:right="567" w:bottom="1134" w:left="1701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22DCE0"/>
    <w:multiLevelType w:val="multilevel"/>
    <w:tmpl w:val="3D22D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."/>
      <w:lvlJc w:val="left"/>
      <w:pPr>
        <w:ind w:left="63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63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63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63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63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63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63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630" w:leftChars="0" w:firstLine="0" w:firstLineChars="0"/>
      </w:pPr>
      <w:rPr>
        <w:rFonts w:hint="default"/>
      </w:rPr>
    </w:lvl>
  </w:abstractNum>
  <w:abstractNum w:abstractNumId="1">
    <w:nsid w:val="4F3F7700"/>
    <w:multiLevelType w:val="multilevel"/>
    <w:tmpl w:val="4F3F7700"/>
    <w:lvl w:ilvl="0" w:tentative="0">
      <w:start w:val="1"/>
      <w:numFmt w:val="decimal"/>
      <w:pStyle w:val="141"/>
      <w:suff w:val="space"/>
      <w:lvlText w:val="%1."/>
      <w:lvlJc w:val="left"/>
      <w:rPr>
        <w:rFonts w:hint="default" w:cs="Times New Roman"/>
      </w:rPr>
    </w:lvl>
    <w:lvl w:ilvl="1" w:tentative="0">
      <w:start w:val="1"/>
      <w:numFmt w:val="decimal"/>
      <w:pStyle w:val="142"/>
      <w:suff w:val="space"/>
      <w:lvlText w:val="%1.%2."/>
      <w:lvlJc w:val="left"/>
      <w:rPr>
        <w:rFonts w:hint="default" w:cs="Times New Roman"/>
      </w:rPr>
    </w:lvl>
    <w:lvl w:ilvl="2" w:tentative="0">
      <w:start w:val="1"/>
      <w:numFmt w:val="decimal"/>
      <w:pStyle w:val="143"/>
      <w:suff w:val="space"/>
      <w:lvlText w:val="%1.%2.%3."/>
      <w:lvlJc w:val="left"/>
      <w:rPr>
        <w:rFonts w:hint="default" w:cs="Times New Roman"/>
      </w:rPr>
    </w:lvl>
    <w:lvl w:ilvl="3" w:tentative="0">
      <w:start w:val="1"/>
      <w:numFmt w:val="decimal"/>
      <w:pStyle w:val="144"/>
      <w:suff w:val="space"/>
      <w:lvlText w:val="%1.%2.%3.%4."/>
      <w:lvlJc w:val="left"/>
      <w:rPr>
        <w:rFonts w:hint="default" w:cs="Times New Roman"/>
      </w:rPr>
    </w:lvl>
    <w:lvl w:ilvl="4" w:tentative="0">
      <w:start w:val="1"/>
      <w:numFmt w:val="decimal"/>
      <w:pStyle w:val="145"/>
      <w:suff w:val="space"/>
      <w:lvlText w:val="%1.%2.%3.%4.%5."/>
      <w:lvlJc w:val="left"/>
      <w:rPr>
        <w:rFonts w:hint="default" w:cs="Times New Roman"/>
      </w:rPr>
    </w:lvl>
    <w:lvl w:ilvl="5" w:tentative="0">
      <w:start w:val="1"/>
      <w:numFmt w:val="decimal"/>
      <w:pStyle w:val="146"/>
      <w:suff w:val="space"/>
      <w:lvlText w:val="%1.%2.%3.%4.%5.%6."/>
      <w:lvlJc w:val="left"/>
      <w:rPr>
        <w:rFonts w:hint="default" w:cs="Times New Roman"/>
      </w:rPr>
    </w:lvl>
    <w:lvl w:ilvl="6" w:tentative="0">
      <w:start w:val="1"/>
      <w:numFmt w:val="decimal"/>
      <w:pStyle w:val="147"/>
      <w:suff w:val="space"/>
      <w:lvlText w:val="%1.%2.%3.%4.%5.%6.%7."/>
      <w:lvlJc w:val="left"/>
      <w:rPr>
        <w:rFonts w:hint="default" w:cs="Times New Roman"/>
      </w:rPr>
    </w:lvl>
    <w:lvl w:ilvl="7" w:tentative="0">
      <w:start w:val="1"/>
      <w:numFmt w:val="decimal"/>
      <w:pStyle w:val="148"/>
      <w:suff w:val="space"/>
      <w:lvlText w:val="%1.%2.%3.%4.%5.%6.%7.%8."/>
      <w:lvlJc w:val="left"/>
      <w:rPr>
        <w:rFonts w:hint="default" w:cs="Times New Roman"/>
      </w:rPr>
    </w:lvl>
    <w:lvl w:ilvl="8" w:tentative="0">
      <w:start w:val="1"/>
      <w:numFmt w:val="decimal"/>
      <w:pStyle w:val="149"/>
      <w:suff w:val="space"/>
      <w:lvlText w:val="%1.%2.%3.%4.%5.%6.%7.%8.%9."/>
      <w:lvlJc w:val="left"/>
      <w:rPr>
        <w:rFonts w:hint="default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evenAndOddHeaders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3EE8"/>
    <w:rsid w:val="000044E1"/>
    <w:rsid w:val="000063F7"/>
    <w:rsid w:val="00006539"/>
    <w:rsid w:val="00011B68"/>
    <w:rsid w:val="00013ACB"/>
    <w:rsid w:val="000145D0"/>
    <w:rsid w:val="0002321A"/>
    <w:rsid w:val="00023DB9"/>
    <w:rsid w:val="00024E58"/>
    <w:rsid w:val="0002570E"/>
    <w:rsid w:val="00031121"/>
    <w:rsid w:val="000336E8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154F"/>
    <w:rsid w:val="000731E5"/>
    <w:rsid w:val="00074098"/>
    <w:rsid w:val="00074959"/>
    <w:rsid w:val="00074BA5"/>
    <w:rsid w:val="0007652D"/>
    <w:rsid w:val="000802B4"/>
    <w:rsid w:val="0008572F"/>
    <w:rsid w:val="000924DA"/>
    <w:rsid w:val="0009278E"/>
    <w:rsid w:val="00092BB1"/>
    <w:rsid w:val="00095424"/>
    <w:rsid w:val="00095588"/>
    <w:rsid w:val="000A17AD"/>
    <w:rsid w:val="000A3CCF"/>
    <w:rsid w:val="000A57C7"/>
    <w:rsid w:val="000B2513"/>
    <w:rsid w:val="000B6588"/>
    <w:rsid w:val="000B7072"/>
    <w:rsid w:val="000B737E"/>
    <w:rsid w:val="000C2857"/>
    <w:rsid w:val="000C678A"/>
    <w:rsid w:val="000D4A02"/>
    <w:rsid w:val="000D660C"/>
    <w:rsid w:val="000D6ADF"/>
    <w:rsid w:val="000D7AF0"/>
    <w:rsid w:val="000E189C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17FA3"/>
    <w:rsid w:val="001220A7"/>
    <w:rsid w:val="00123B2E"/>
    <w:rsid w:val="00123D22"/>
    <w:rsid w:val="00127C1B"/>
    <w:rsid w:val="00127F57"/>
    <w:rsid w:val="00133EF7"/>
    <w:rsid w:val="00135252"/>
    <w:rsid w:val="001364AE"/>
    <w:rsid w:val="001407BA"/>
    <w:rsid w:val="00146BF7"/>
    <w:rsid w:val="00147BF5"/>
    <w:rsid w:val="00152F13"/>
    <w:rsid w:val="00155672"/>
    <w:rsid w:val="00160226"/>
    <w:rsid w:val="00161191"/>
    <w:rsid w:val="00162B39"/>
    <w:rsid w:val="00163014"/>
    <w:rsid w:val="00163196"/>
    <w:rsid w:val="00166A4A"/>
    <w:rsid w:val="00167321"/>
    <w:rsid w:val="00171ACD"/>
    <w:rsid w:val="00175C2B"/>
    <w:rsid w:val="00182ABE"/>
    <w:rsid w:val="0018434D"/>
    <w:rsid w:val="00184510"/>
    <w:rsid w:val="001867E4"/>
    <w:rsid w:val="00186F9F"/>
    <w:rsid w:val="0019183C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1F4D82"/>
    <w:rsid w:val="001F75AB"/>
    <w:rsid w:val="001F7630"/>
    <w:rsid w:val="00200189"/>
    <w:rsid w:val="00203682"/>
    <w:rsid w:val="00206F97"/>
    <w:rsid w:val="00211346"/>
    <w:rsid w:val="002114F8"/>
    <w:rsid w:val="00212842"/>
    <w:rsid w:val="00217E6B"/>
    <w:rsid w:val="00223A21"/>
    <w:rsid w:val="00224883"/>
    <w:rsid w:val="00224AD3"/>
    <w:rsid w:val="00227B26"/>
    <w:rsid w:val="00232C5E"/>
    <w:rsid w:val="00233B63"/>
    <w:rsid w:val="00233FFA"/>
    <w:rsid w:val="00236856"/>
    <w:rsid w:val="002369B4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460D"/>
    <w:rsid w:val="0026581B"/>
    <w:rsid w:val="00273594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3F20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4019"/>
    <w:rsid w:val="002E7805"/>
    <w:rsid w:val="002F6A31"/>
    <w:rsid w:val="00301481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4784"/>
    <w:rsid w:val="003267B8"/>
    <w:rsid w:val="0033067A"/>
    <w:rsid w:val="00330D9B"/>
    <w:rsid w:val="00335A8B"/>
    <w:rsid w:val="003361C5"/>
    <w:rsid w:val="00336B43"/>
    <w:rsid w:val="00340B34"/>
    <w:rsid w:val="00346CBA"/>
    <w:rsid w:val="0035082A"/>
    <w:rsid w:val="00354045"/>
    <w:rsid w:val="00355F6F"/>
    <w:rsid w:val="003606E1"/>
    <w:rsid w:val="00363A6D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3505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5780"/>
    <w:rsid w:val="003E6BFC"/>
    <w:rsid w:val="003E6F75"/>
    <w:rsid w:val="0040076C"/>
    <w:rsid w:val="004007A6"/>
    <w:rsid w:val="004012E1"/>
    <w:rsid w:val="00403362"/>
    <w:rsid w:val="00403FCA"/>
    <w:rsid w:val="00405C36"/>
    <w:rsid w:val="0040616D"/>
    <w:rsid w:val="00411BDC"/>
    <w:rsid w:val="00413095"/>
    <w:rsid w:val="00413969"/>
    <w:rsid w:val="004153A0"/>
    <w:rsid w:val="00417BEC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39F6"/>
    <w:rsid w:val="004541AF"/>
    <w:rsid w:val="004613BA"/>
    <w:rsid w:val="00463DCA"/>
    <w:rsid w:val="004643EA"/>
    <w:rsid w:val="00464CFE"/>
    <w:rsid w:val="00470013"/>
    <w:rsid w:val="00474424"/>
    <w:rsid w:val="00477109"/>
    <w:rsid w:val="004808A5"/>
    <w:rsid w:val="00483837"/>
    <w:rsid w:val="004849D6"/>
    <w:rsid w:val="004906D7"/>
    <w:rsid w:val="00492E06"/>
    <w:rsid w:val="00495AA5"/>
    <w:rsid w:val="004961DD"/>
    <w:rsid w:val="00497D2E"/>
    <w:rsid w:val="004A1AF1"/>
    <w:rsid w:val="004A3994"/>
    <w:rsid w:val="004B2D52"/>
    <w:rsid w:val="004C0A26"/>
    <w:rsid w:val="004C448C"/>
    <w:rsid w:val="004C56B4"/>
    <w:rsid w:val="004D3756"/>
    <w:rsid w:val="004D4BF2"/>
    <w:rsid w:val="004D73C1"/>
    <w:rsid w:val="004D79C7"/>
    <w:rsid w:val="004E158D"/>
    <w:rsid w:val="004E3828"/>
    <w:rsid w:val="004E3DB9"/>
    <w:rsid w:val="004E425E"/>
    <w:rsid w:val="004E7D41"/>
    <w:rsid w:val="00500922"/>
    <w:rsid w:val="00500E92"/>
    <w:rsid w:val="00501054"/>
    <w:rsid w:val="00503DC3"/>
    <w:rsid w:val="00512955"/>
    <w:rsid w:val="0051553B"/>
    <w:rsid w:val="00515CA8"/>
    <w:rsid w:val="00526C11"/>
    <w:rsid w:val="0053235A"/>
    <w:rsid w:val="00532C04"/>
    <w:rsid w:val="0053414E"/>
    <w:rsid w:val="00541F85"/>
    <w:rsid w:val="00544BCF"/>
    <w:rsid w:val="00554D52"/>
    <w:rsid w:val="00561D2A"/>
    <w:rsid w:val="00564037"/>
    <w:rsid w:val="00565D2E"/>
    <w:rsid w:val="00567476"/>
    <w:rsid w:val="005678AA"/>
    <w:rsid w:val="00567E8B"/>
    <w:rsid w:val="00571373"/>
    <w:rsid w:val="005735C2"/>
    <w:rsid w:val="00577F1D"/>
    <w:rsid w:val="00581480"/>
    <w:rsid w:val="00582A1E"/>
    <w:rsid w:val="00582C9F"/>
    <w:rsid w:val="0058419E"/>
    <w:rsid w:val="00584B7A"/>
    <w:rsid w:val="00586BEA"/>
    <w:rsid w:val="00590932"/>
    <w:rsid w:val="00593F9C"/>
    <w:rsid w:val="0059604A"/>
    <w:rsid w:val="005A0943"/>
    <w:rsid w:val="005A3EDC"/>
    <w:rsid w:val="005A6563"/>
    <w:rsid w:val="005A70A9"/>
    <w:rsid w:val="005B002D"/>
    <w:rsid w:val="005B01F0"/>
    <w:rsid w:val="005B4570"/>
    <w:rsid w:val="005B53B6"/>
    <w:rsid w:val="005B682C"/>
    <w:rsid w:val="005B7510"/>
    <w:rsid w:val="005C25D4"/>
    <w:rsid w:val="005C592B"/>
    <w:rsid w:val="005C6D49"/>
    <w:rsid w:val="005D2A62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4C25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1203"/>
    <w:rsid w:val="006438B6"/>
    <w:rsid w:val="00643D60"/>
    <w:rsid w:val="00644E03"/>
    <w:rsid w:val="006465FA"/>
    <w:rsid w:val="0064774A"/>
    <w:rsid w:val="00650D92"/>
    <w:rsid w:val="00652DF9"/>
    <w:rsid w:val="0065494D"/>
    <w:rsid w:val="0065651E"/>
    <w:rsid w:val="00661110"/>
    <w:rsid w:val="00664082"/>
    <w:rsid w:val="006642B9"/>
    <w:rsid w:val="00664C2D"/>
    <w:rsid w:val="00667516"/>
    <w:rsid w:val="00667C03"/>
    <w:rsid w:val="00667E95"/>
    <w:rsid w:val="00674BF9"/>
    <w:rsid w:val="006761C8"/>
    <w:rsid w:val="00680028"/>
    <w:rsid w:val="0068205C"/>
    <w:rsid w:val="00682BA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B0659"/>
    <w:rsid w:val="006C204C"/>
    <w:rsid w:val="006C3465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2364"/>
    <w:rsid w:val="00703EDD"/>
    <w:rsid w:val="00705A97"/>
    <w:rsid w:val="007135AF"/>
    <w:rsid w:val="00713C3E"/>
    <w:rsid w:val="0071779C"/>
    <w:rsid w:val="00720376"/>
    <w:rsid w:val="007206D9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47E9"/>
    <w:rsid w:val="00774CC9"/>
    <w:rsid w:val="007802ED"/>
    <w:rsid w:val="00781D0C"/>
    <w:rsid w:val="00787985"/>
    <w:rsid w:val="0079082A"/>
    <w:rsid w:val="00790A41"/>
    <w:rsid w:val="00792D94"/>
    <w:rsid w:val="00793DF1"/>
    <w:rsid w:val="007950CB"/>
    <w:rsid w:val="007A14D4"/>
    <w:rsid w:val="007A25CB"/>
    <w:rsid w:val="007B440F"/>
    <w:rsid w:val="007B5212"/>
    <w:rsid w:val="007B667F"/>
    <w:rsid w:val="007C39EE"/>
    <w:rsid w:val="007C52BF"/>
    <w:rsid w:val="007C5E47"/>
    <w:rsid w:val="007C5FC3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119E7"/>
    <w:rsid w:val="00816099"/>
    <w:rsid w:val="00820215"/>
    <w:rsid w:val="00822BBD"/>
    <w:rsid w:val="00826B94"/>
    <w:rsid w:val="008318B8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0BC1"/>
    <w:rsid w:val="00863621"/>
    <w:rsid w:val="00863F78"/>
    <w:rsid w:val="008677D6"/>
    <w:rsid w:val="0087082B"/>
    <w:rsid w:val="00875115"/>
    <w:rsid w:val="00876210"/>
    <w:rsid w:val="0087746A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17B9"/>
    <w:rsid w:val="008939BE"/>
    <w:rsid w:val="00895806"/>
    <w:rsid w:val="008A2AC2"/>
    <w:rsid w:val="008A596E"/>
    <w:rsid w:val="008B33D5"/>
    <w:rsid w:val="008B3C24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2EE4"/>
    <w:rsid w:val="008E537C"/>
    <w:rsid w:val="008E7D62"/>
    <w:rsid w:val="008F0012"/>
    <w:rsid w:val="008F059C"/>
    <w:rsid w:val="008F23E5"/>
    <w:rsid w:val="008F5D89"/>
    <w:rsid w:val="008F60F7"/>
    <w:rsid w:val="0090164A"/>
    <w:rsid w:val="00901C6F"/>
    <w:rsid w:val="00902953"/>
    <w:rsid w:val="009056D8"/>
    <w:rsid w:val="00911170"/>
    <w:rsid w:val="00911966"/>
    <w:rsid w:val="0091219C"/>
    <w:rsid w:val="00912D89"/>
    <w:rsid w:val="009217E6"/>
    <w:rsid w:val="00925762"/>
    <w:rsid w:val="00931132"/>
    <w:rsid w:val="00937A7D"/>
    <w:rsid w:val="00937C94"/>
    <w:rsid w:val="0094043F"/>
    <w:rsid w:val="00941A5D"/>
    <w:rsid w:val="00942123"/>
    <w:rsid w:val="00945EFB"/>
    <w:rsid w:val="009463F9"/>
    <w:rsid w:val="00946790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2758"/>
    <w:rsid w:val="00974167"/>
    <w:rsid w:val="00975302"/>
    <w:rsid w:val="00983FB1"/>
    <w:rsid w:val="009914BE"/>
    <w:rsid w:val="0099259C"/>
    <w:rsid w:val="00993270"/>
    <w:rsid w:val="009952B0"/>
    <w:rsid w:val="0099566F"/>
    <w:rsid w:val="00995911"/>
    <w:rsid w:val="009A3ABF"/>
    <w:rsid w:val="009A45FC"/>
    <w:rsid w:val="009A6770"/>
    <w:rsid w:val="009B14A7"/>
    <w:rsid w:val="009C09B4"/>
    <w:rsid w:val="009C1764"/>
    <w:rsid w:val="009C47AB"/>
    <w:rsid w:val="009C4887"/>
    <w:rsid w:val="009C491A"/>
    <w:rsid w:val="009C51B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9F63CA"/>
    <w:rsid w:val="00A00451"/>
    <w:rsid w:val="00A00BAA"/>
    <w:rsid w:val="00A10B3E"/>
    <w:rsid w:val="00A2175B"/>
    <w:rsid w:val="00A22929"/>
    <w:rsid w:val="00A25B95"/>
    <w:rsid w:val="00A27A62"/>
    <w:rsid w:val="00A34CB9"/>
    <w:rsid w:val="00A3603E"/>
    <w:rsid w:val="00A408D4"/>
    <w:rsid w:val="00A41D63"/>
    <w:rsid w:val="00A41E9D"/>
    <w:rsid w:val="00A41EFA"/>
    <w:rsid w:val="00A4366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3CD2"/>
    <w:rsid w:val="00A746CC"/>
    <w:rsid w:val="00A749ED"/>
    <w:rsid w:val="00A75234"/>
    <w:rsid w:val="00A757E4"/>
    <w:rsid w:val="00A77637"/>
    <w:rsid w:val="00A814C9"/>
    <w:rsid w:val="00A84A10"/>
    <w:rsid w:val="00A860AB"/>
    <w:rsid w:val="00A8637D"/>
    <w:rsid w:val="00A87FAF"/>
    <w:rsid w:val="00A9249F"/>
    <w:rsid w:val="00A926B7"/>
    <w:rsid w:val="00A92DA1"/>
    <w:rsid w:val="00A94BA9"/>
    <w:rsid w:val="00A9568D"/>
    <w:rsid w:val="00AA5334"/>
    <w:rsid w:val="00AB2DCE"/>
    <w:rsid w:val="00AB499D"/>
    <w:rsid w:val="00AB574A"/>
    <w:rsid w:val="00AB5B36"/>
    <w:rsid w:val="00AB6DB0"/>
    <w:rsid w:val="00AC13FC"/>
    <w:rsid w:val="00AC2DC4"/>
    <w:rsid w:val="00AC3E4B"/>
    <w:rsid w:val="00AC6423"/>
    <w:rsid w:val="00AC6CAD"/>
    <w:rsid w:val="00AC7BAF"/>
    <w:rsid w:val="00AD09E0"/>
    <w:rsid w:val="00AD2CEC"/>
    <w:rsid w:val="00AD4488"/>
    <w:rsid w:val="00AE0AFD"/>
    <w:rsid w:val="00AE4B3E"/>
    <w:rsid w:val="00AE60DD"/>
    <w:rsid w:val="00AF11E0"/>
    <w:rsid w:val="00AF4E83"/>
    <w:rsid w:val="00AF64F6"/>
    <w:rsid w:val="00B0002F"/>
    <w:rsid w:val="00B007D3"/>
    <w:rsid w:val="00B0193F"/>
    <w:rsid w:val="00B03268"/>
    <w:rsid w:val="00B07498"/>
    <w:rsid w:val="00B12AA9"/>
    <w:rsid w:val="00B13402"/>
    <w:rsid w:val="00B15B93"/>
    <w:rsid w:val="00B16118"/>
    <w:rsid w:val="00B163F6"/>
    <w:rsid w:val="00B20791"/>
    <w:rsid w:val="00B208D1"/>
    <w:rsid w:val="00B2652D"/>
    <w:rsid w:val="00B27A00"/>
    <w:rsid w:val="00B30B3B"/>
    <w:rsid w:val="00B30FF1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173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3304"/>
    <w:rsid w:val="00BB50FC"/>
    <w:rsid w:val="00BB53BE"/>
    <w:rsid w:val="00BB6C67"/>
    <w:rsid w:val="00BC37DF"/>
    <w:rsid w:val="00BC743C"/>
    <w:rsid w:val="00BD072A"/>
    <w:rsid w:val="00BD28B5"/>
    <w:rsid w:val="00BD3D80"/>
    <w:rsid w:val="00BD4021"/>
    <w:rsid w:val="00BE23EB"/>
    <w:rsid w:val="00BE2FB1"/>
    <w:rsid w:val="00BE649C"/>
    <w:rsid w:val="00BF1096"/>
    <w:rsid w:val="00BF2588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2B61"/>
    <w:rsid w:val="00C2385D"/>
    <w:rsid w:val="00C241F2"/>
    <w:rsid w:val="00C34B7D"/>
    <w:rsid w:val="00C404CE"/>
    <w:rsid w:val="00C43C20"/>
    <w:rsid w:val="00C45DFC"/>
    <w:rsid w:val="00C460BE"/>
    <w:rsid w:val="00C50AC8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A7A74"/>
    <w:rsid w:val="00CB0816"/>
    <w:rsid w:val="00CB1482"/>
    <w:rsid w:val="00CB3E45"/>
    <w:rsid w:val="00CB7E0A"/>
    <w:rsid w:val="00CC3020"/>
    <w:rsid w:val="00CC624C"/>
    <w:rsid w:val="00CD04FC"/>
    <w:rsid w:val="00CD0FF5"/>
    <w:rsid w:val="00CD180B"/>
    <w:rsid w:val="00CD21A5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20E9"/>
    <w:rsid w:val="00D232FC"/>
    <w:rsid w:val="00D24B0E"/>
    <w:rsid w:val="00D2675A"/>
    <w:rsid w:val="00D301DC"/>
    <w:rsid w:val="00D30651"/>
    <w:rsid w:val="00D30AF7"/>
    <w:rsid w:val="00D343A0"/>
    <w:rsid w:val="00D35D78"/>
    <w:rsid w:val="00D43C46"/>
    <w:rsid w:val="00D458F8"/>
    <w:rsid w:val="00D45DC5"/>
    <w:rsid w:val="00D52300"/>
    <w:rsid w:val="00D60377"/>
    <w:rsid w:val="00D66672"/>
    <w:rsid w:val="00D67E94"/>
    <w:rsid w:val="00D706B0"/>
    <w:rsid w:val="00D71009"/>
    <w:rsid w:val="00D720B5"/>
    <w:rsid w:val="00D725C7"/>
    <w:rsid w:val="00D7543A"/>
    <w:rsid w:val="00D8227F"/>
    <w:rsid w:val="00D82C17"/>
    <w:rsid w:val="00D86218"/>
    <w:rsid w:val="00D870E5"/>
    <w:rsid w:val="00D901D6"/>
    <w:rsid w:val="00D936FB"/>
    <w:rsid w:val="00D94A95"/>
    <w:rsid w:val="00D94FD2"/>
    <w:rsid w:val="00D955AE"/>
    <w:rsid w:val="00D97296"/>
    <w:rsid w:val="00DA2605"/>
    <w:rsid w:val="00DA2AFB"/>
    <w:rsid w:val="00DA5EA4"/>
    <w:rsid w:val="00DB110F"/>
    <w:rsid w:val="00DB2D60"/>
    <w:rsid w:val="00DC0FED"/>
    <w:rsid w:val="00DC3863"/>
    <w:rsid w:val="00DC48E2"/>
    <w:rsid w:val="00DC4FDD"/>
    <w:rsid w:val="00DC6094"/>
    <w:rsid w:val="00DD04F8"/>
    <w:rsid w:val="00DD2850"/>
    <w:rsid w:val="00DD7630"/>
    <w:rsid w:val="00DE1D6C"/>
    <w:rsid w:val="00DE24F7"/>
    <w:rsid w:val="00DE432C"/>
    <w:rsid w:val="00DE59F8"/>
    <w:rsid w:val="00DF27A6"/>
    <w:rsid w:val="00DF2D0A"/>
    <w:rsid w:val="00DF4942"/>
    <w:rsid w:val="00DF6BCA"/>
    <w:rsid w:val="00DF7C9F"/>
    <w:rsid w:val="00E018D0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19F5"/>
    <w:rsid w:val="00E463FC"/>
    <w:rsid w:val="00E50DCB"/>
    <w:rsid w:val="00E52534"/>
    <w:rsid w:val="00E53B1D"/>
    <w:rsid w:val="00E56322"/>
    <w:rsid w:val="00E62049"/>
    <w:rsid w:val="00E652FD"/>
    <w:rsid w:val="00E6695A"/>
    <w:rsid w:val="00E747B6"/>
    <w:rsid w:val="00E760C4"/>
    <w:rsid w:val="00E7652D"/>
    <w:rsid w:val="00E77337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176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5022C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AED"/>
    <w:rsid w:val="00FA2C04"/>
    <w:rsid w:val="00FA37F3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FF4"/>
    <w:rsid w:val="24400776"/>
    <w:rsid w:val="7C0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9" w:name="heading 7" w:locked="1"/>
    <w:lsdException w:qFormat="1" w:uiPriority="9" w:name="heading 8" w:locked="1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jc w:val="both"/>
      <w:outlineLvl w:val="0"/>
    </w:pPr>
    <w:rPr>
      <w:rFonts w:eastAsia="Calibri"/>
      <w:sz w:val="28"/>
    </w:rPr>
  </w:style>
  <w:style w:type="paragraph" w:styleId="3">
    <w:name w:val="heading 2"/>
    <w:basedOn w:val="1"/>
    <w:next w:val="1"/>
    <w:link w:val="32"/>
    <w:qFormat/>
    <w:uiPriority w:val="99"/>
    <w:pPr>
      <w:keepNext/>
      <w:jc w:val="center"/>
      <w:outlineLvl w:val="1"/>
    </w:pPr>
    <w:rPr>
      <w:rFonts w:eastAsia="Calibri"/>
      <w:sz w:val="36"/>
    </w:rPr>
  </w:style>
  <w:style w:type="paragraph" w:styleId="4">
    <w:name w:val="heading 3"/>
    <w:basedOn w:val="1"/>
    <w:next w:val="1"/>
    <w:link w:val="33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sz w:val="26"/>
    </w:rPr>
  </w:style>
  <w:style w:type="paragraph" w:styleId="5">
    <w:name w:val="heading 4"/>
    <w:basedOn w:val="1"/>
    <w:next w:val="1"/>
    <w:link w:val="34"/>
    <w:qFormat/>
    <w:uiPriority w:val="99"/>
    <w:pPr>
      <w:keepNext/>
      <w:jc w:val="center"/>
      <w:outlineLvl w:val="3"/>
    </w:pPr>
    <w:rPr>
      <w:rFonts w:eastAsia="Calibri"/>
      <w:b/>
      <w:sz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7">
    <w:name w:val="heading 6"/>
    <w:basedOn w:val="1"/>
    <w:next w:val="1"/>
    <w:link w:val="36"/>
    <w:qFormat/>
    <w:uiPriority w:val="99"/>
    <w:pPr>
      <w:keepNext/>
      <w:outlineLvl w:val="5"/>
    </w:pPr>
    <w:rPr>
      <w:rFonts w:eastAsia="Calibri"/>
      <w:b/>
      <w:sz w:val="28"/>
    </w:rPr>
  </w:style>
  <w:style w:type="paragraph" w:styleId="8">
    <w:name w:val="heading 9"/>
    <w:basedOn w:val="1"/>
    <w:next w:val="1"/>
    <w:link w:val="37"/>
    <w:qFormat/>
    <w:uiPriority w:val="99"/>
    <w:pPr>
      <w:spacing w:before="240" w:after="60"/>
      <w:outlineLvl w:val="8"/>
    </w:pPr>
    <w:rPr>
      <w:rFonts w:ascii="Arial" w:hAnsi="Arial" w:eastAsia="Calibri"/>
      <w:sz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99"/>
    <w:rPr>
      <w:rFonts w:ascii="Arial" w:hAnsi="Arial" w:cs="Times New Roman"/>
      <w:color w:val="3560A7"/>
      <w:sz w:val="20"/>
      <w:u w:val="none"/>
    </w:rPr>
  </w:style>
  <w:style w:type="character" w:styleId="12">
    <w:name w:val="page number"/>
    <w:qFormat/>
    <w:uiPriority w:val="99"/>
    <w:rPr>
      <w:rFonts w:cs="Times New Roman"/>
    </w:rPr>
  </w:style>
  <w:style w:type="paragraph" w:styleId="13">
    <w:name w:val="Balloon Text"/>
    <w:basedOn w:val="1"/>
    <w:link w:val="43"/>
    <w:semiHidden/>
    <w:qFormat/>
    <w:uiPriority w:val="99"/>
    <w:rPr>
      <w:rFonts w:ascii="Tahoma" w:hAnsi="Tahoma" w:eastAsia="Calibri"/>
      <w:sz w:val="16"/>
    </w:rPr>
  </w:style>
  <w:style w:type="paragraph" w:styleId="14">
    <w:name w:val="Body Text 2"/>
    <w:basedOn w:val="1"/>
    <w:link w:val="56"/>
    <w:qFormat/>
    <w:uiPriority w:val="99"/>
    <w:rPr>
      <w:rFonts w:eastAsia="Calibri"/>
      <w:sz w:val="28"/>
    </w:rPr>
  </w:style>
  <w:style w:type="paragraph" w:styleId="15">
    <w:name w:val="Plain Text"/>
    <w:basedOn w:val="1"/>
    <w:link w:val="45"/>
    <w:qFormat/>
    <w:uiPriority w:val="99"/>
    <w:rPr>
      <w:rFonts w:ascii="Courier New" w:hAnsi="Courier New" w:eastAsia="Calibri"/>
    </w:rPr>
  </w:style>
  <w:style w:type="paragraph" w:styleId="16">
    <w:name w:val="Body Text Indent 3"/>
    <w:basedOn w:val="1"/>
    <w:link w:val="42"/>
    <w:qFormat/>
    <w:uiPriority w:val="99"/>
    <w:pPr>
      <w:spacing w:after="120"/>
      <w:ind w:left="283"/>
    </w:pPr>
    <w:rPr>
      <w:rFonts w:eastAsia="Calibri"/>
      <w:sz w:val="16"/>
    </w:rPr>
  </w:style>
  <w:style w:type="paragraph" w:styleId="17">
    <w:name w:val="Document Map"/>
    <w:basedOn w:val="1"/>
    <w:link w:val="63"/>
    <w:semiHidden/>
    <w:qFormat/>
    <w:uiPriority w:val="99"/>
    <w:pPr>
      <w:shd w:val="clear" w:color="auto" w:fill="000080"/>
    </w:pPr>
    <w:rPr>
      <w:rFonts w:ascii="Tahoma" w:hAnsi="Tahoma" w:eastAsia="Calibri"/>
    </w:rPr>
  </w:style>
  <w:style w:type="paragraph" w:styleId="18">
    <w:name w:val="header"/>
    <w:basedOn w:val="1"/>
    <w:link w:val="38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19">
    <w:name w:val="Body Text"/>
    <w:basedOn w:val="1"/>
    <w:link w:val="40"/>
    <w:qFormat/>
    <w:uiPriority w:val="99"/>
    <w:rPr>
      <w:rFonts w:eastAsia="Calibri"/>
      <w:sz w:val="28"/>
    </w:rPr>
  </w:style>
  <w:style w:type="paragraph" w:styleId="20">
    <w:name w:val="Body Text Indent"/>
    <w:basedOn w:val="1"/>
    <w:link w:val="44"/>
    <w:qFormat/>
    <w:uiPriority w:val="99"/>
    <w:pPr>
      <w:spacing w:after="120"/>
      <w:ind w:left="283"/>
    </w:pPr>
    <w:rPr>
      <w:rFonts w:eastAsia="Calibri"/>
    </w:rPr>
  </w:style>
  <w:style w:type="paragraph" w:styleId="21">
    <w:name w:val="Title"/>
    <w:basedOn w:val="1"/>
    <w:next w:val="1"/>
    <w:link w:val="150"/>
    <w:qFormat/>
    <w:locked/>
    <w:uiPriority w:val="99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paragraph" w:styleId="22">
    <w:name w:val="footer"/>
    <w:basedOn w:val="1"/>
    <w:link w:val="39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3">
    <w:name w:val="List"/>
    <w:basedOn w:val="1"/>
    <w:qFormat/>
    <w:uiPriority w:val="99"/>
    <w:pPr>
      <w:widowControl w:val="0"/>
      <w:ind w:left="283" w:hanging="283"/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25">
    <w:name w:val="Body Text 3"/>
    <w:basedOn w:val="1"/>
    <w:link w:val="41"/>
    <w:qFormat/>
    <w:uiPriority w:val="99"/>
    <w:pPr>
      <w:spacing w:after="120"/>
    </w:pPr>
    <w:rPr>
      <w:rFonts w:eastAsia="Calibri"/>
      <w:sz w:val="16"/>
    </w:rPr>
  </w:style>
  <w:style w:type="paragraph" w:styleId="26">
    <w:name w:val="Body Text Indent 2"/>
    <w:basedOn w:val="1"/>
    <w:link w:val="57"/>
    <w:qFormat/>
    <w:uiPriority w:val="99"/>
    <w:pPr>
      <w:ind w:firstLine="708"/>
      <w:jc w:val="both"/>
    </w:pPr>
    <w:rPr>
      <w:rFonts w:eastAsia="Calibri"/>
      <w:sz w:val="28"/>
    </w:rPr>
  </w:style>
  <w:style w:type="paragraph" w:styleId="27">
    <w:name w:val="Subtitle"/>
    <w:basedOn w:val="28"/>
    <w:link w:val="55"/>
    <w:qFormat/>
    <w:uiPriority w:val="99"/>
    <w:rPr>
      <w:rFonts w:eastAsia="Calibri"/>
      <w:sz w:val="28"/>
    </w:rPr>
  </w:style>
  <w:style w:type="paragraph" w:customStyle="1" w:styleId="28">
    <w:name w:val="Обычный1"/>
    <w:qFormat/>
    <w:uiPriority w:val="99"/>
    <w:rPr>
      <w:rFonts w:ascii="Times New Roman" w:hAnsi="Times New Roman" w:eastAsia="Times New Roman" w:cs="Times New Roman"/>
      <w:lang w:val="ru-RU" w:eastAsia="ru-RU" w:bidi="ar-SA"/>
    </w:rPr>
  </w:style>
  <w:style w:type="paragraph" w:styleId="29">
    <w:name w:val="HTML Preformatted"/>
    <w:basedOn w:val="1"/>
    <w:link w:val="5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eastAsia="Calibri"/>
      <w:lang w:eastAsia="ar-SA"/>
    </w:rPr>
  </w:style>
  <w:style w:type="table" w:styleId="30">
    <w:name w:val="Table Grid"/>
    <w:basedOn w:val="10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Заголовок 1 Знак"/>
    <w:link w:val="2"/>
    <w:qFormat/>
    <w:locked/>
    <w:uiPriority w:val="99"/>
    <w:rPr>
      <w:rFonts w:ascii="Times New Roman" w:hAnsi="Times New Roman"/>
      <w:sz w:val="28"/>
    </w:rPr>
  </w:style>
  <w:style w:type="character" w:customStyle="1" w:styleId="32">
    <w:name w:val="Заголовок 2 Знак"/>
    <w:link w:val="3"/>
    <w:qFormat/>
    <w:locked/>
    <w:uiPriority w:val="99"/>
    <w:rPr>
      <w:rFonts w:ascii="Times New Roman" w:hAnsi="Times New Roman"/>
      <w:sz w:val="36"/>
    </w:rPr>
  </w:style>
  <w:style w:type="character" w:customStyle="1" w:styleId="33">
    <w:name w:val="Заголовок 3 Знак"/>
    <w:link w:val="4"/>
    <w:qFormat/>
    <w:locked/>
    <w:uiPriority w:val="99"/>
    <w:rPr>
      <w:rFonts w:ascii="Cambria" w:hAnsi="Cambria"/>
      <w:b/>
      <w:sz w:val="26"/>
    </w:rPr>
  </w:style>
  <w:style w:type="character" w:customStyle="1" w:styleId="34">
    <w:name w:val="Заголовок 4 Знак"/>
    <w:link w:val="5"/>
    <w:qFormat/>
    <w:locked/>
    <w:uiPriority w:val="99"/>
    <w:rPr>
      <w:rFonts w:ascii="Times New Roman" w:hAnsi="Times New Roman"/>
      <w:b/>
      <w:sz w:val="28"/>
    </w:rPr>
  </w:style>
  <w:style w:type="character" w:customStyle="1" w:styleId="35">
    <w:name w:val="Заголовок 5 Знак"/>
    <w:link w:val="6"/>
    <w:locked/>
    <w:uiPriority w:val="99"/>
    <w:rPr>
      <w:rFonts w:ascii="Times New Roman" w:hAnsi="Times New Roman"/>
      <w:b/>
      <w:smallCaps/>
      <w:sz w:val="44"/>
    </w:rPr>
  </w:style>
  <w:style w:type="character" w:customStyle="1" w:styleId="36">
    <w:name w:val="Заголовок 6 Знак"/>
    <w:link w:val="7"/>
    <w:locked/>
    <w:uiPriority w:val="99"/>
    <w:rPr>
      <w:rFonts w:ascii="Times New Roman" w:hAnsi="Times New Roman"/>
      <w:b/>
      <w:sz w:val="28"/>
    </w:rPr>
  </w:style>
  <w:style w:type="character" w:customStyle="1" w:styleId="37">
    <w:name w:val="Заголовок 9 Знак"/>
    <w:link w:val="8"/>
    <w:locked/>
    <w:uiPriority w:val="99"/>
    <w:rPr>
      <w:rFonts w:ascii="Arial" w:hAnsi="Arial"/>
      <w:sz w:val="22"/>
    </w:rPr>
  </w:style>
  <w:style w:type="character" w:customStyle="1" w:styleId="38">
    <w:name w:val="Верхний колонтитул Знак"/>
    <w:link w:val="18"/>
    <w:locked/>
    <w:uiPriority w:val="99"/>
    <w:rPr>
      <w:rFonts w:ascii="Times New Roman" w:hAnsi="Times New Roman"/>
      <w:sz w:val="20"/>
      <w:lang w:eastAsia="ru-RU"/>
    </w:rPr>
  </w:style>
  <w:style w:type="character" w:customStyle="1" w:styleId="39">
    <w:name w:val="Нижний колонтитул Знак"/>
    <w:link w:val="22"/>
    <w:locked/>
    <w:uiPriority w:val="99"/>
    <w:rPr>
      <w:rFonts w:ascii="Times New Roman" w:hAnsi="Times New Roman"/>
      <w:sz w:val="20"/>
      <w:lang w:eastAsia="ru-RU"/>
    </w:rPr>
  </w:style>
  <w:style w:type="character" w:customStyle="1" w:styleId="40">
    <w:name w:val="Основной текст Знак"/>
    <w:link w:val="19"/>
    <w:locked/>
    <w:uiPriority w:val="99"/>
    <w:rPr>
      <w:rFonts w:ascii="Times New Roman" w:hAnsi="Times New Roman"/>
      <w:sz w:val="28"/>
    </w:rPr>
  </w:style>
  <w:style w:type="character" w:customStyle="1" w:styleId="41">
    <w:name w:val="Основной текст 3 Знак"/>
    <w:link w:val="25"/>
    <w:locked/>
    <w:uiPriority w:val="99"/>
    <w:rPr>
      <w:rFonts w:ascii="Times New Roman" w:hAnsi="Times New Roman"/>
      <w:sz w:val="16"/>
    </w:rPr>
  </w:style>
  <w:style w:type="character" w:customStyle="1" w:styleId="42">
    <w:name w:val="Основной текст с отступом 3 Знак"/>
    <w:link w:val="16"/>
    <w:locked/>
    <w:uiPriority w:val="99"/>
    <w:rPr>
      <w:rFonts w:ascii="Times New Roman" w:hAnsi="Times New Roman"/>
      <w:sz w:val="16"/>
    </w:rPr>
  </w:style>
  <w:style w:type="character" w:customStyle="1" w:styleId="43">
    <w:name w:val="Текст выноски Знак"/>
    <w:link w:val="13"/>
    <w:semiHidden/>
    <w:locked/>
    <w:uiPriority w:val="99"/>
    <w:rPr>
      <w:rFonts w:ascii="Tahoma" w:hAnsi="Tahoma"/>
      <w:sz w:val="16"/>
    </w:rPr>
  </w:style>
  <w:style w:type="character" w:customStyle="1" w:styleId="44">
    <w:name w:val="Основной текст с отступом Знак"/>
    <w:link w:val="20"/>
    <w:locked/>
    <w:uiPriority w:val="99"/>
    <w:rPr>
      <w:rFonts w:ascii="Times New Roman" w:hAnsi="Times New Roman"/>
    </w:rPr>
  </w:style>
  <w:style w:type="character" w:customStyle="1" w:styleId="45">
    <w:name w:val="Текст Знак"/>
    <w:link w:val="15"/>
    <w:locked/>
    <w:uiPriority w:val="99"/>
    <w:rPr>
      <w:rFonts w:ascii="Courier New" w:hAnsi="Courier New"/>
    </w:rPr>
  </w:style>
  <w:style w:type="paragraph" w:customStyle="1" w:styleId="46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7">
    <w:name w:val="ConsPlusNormal"/>
    <w:link w:val="139"/>
    <w:uiPriority w:val="0"/>
    <w:pPr>
      <w:autoSpaceDE w:val="0"/>
      <w:autoSpaceDN w:val="0"/>
      <w:adjustRightInd w:val="0"/>
    </w:pPr>
    <w:rPr>
      <w:rFonts w:ascii="Arial" w:hAnsi="Arial" w:eastAsia="Calibri" w:cs="Times New Roman"/>
      <w:sz w:val="22"/>
      <w:lang w:val="ru-RU" w:eastAsia="ru-RU" w:bidi="ar-SA"/>
    </w:rPr>
  </w:style>
  <w:style w:type="paragraph" w:styleId="48">
    <w:name w:val="List Paragraph"/>
    <w:basedOn w:val="1"/>
    <w:link w:val="177"/>
    <w:qFormat/>
    <w:uiPriority w:val="99"/>
    <w:pPr>
      <w:ind w:left="720"/>
      <w:contextualSpacing/>
    </w:pPr>
  </w:style>
  <w:style w:type="paragraph" w:customStyle="1" w:styleId="49">
    <w:name w:val="Содержимое таблицы"/>
    <w:basedOn w:val="1"/>
    <w:uiPriority w:val="99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50">
    <w:name w:val="Обычный Знак"/>
    <w:uiPriority w:val="99"/>
    <w:rPr>
      <w:lang w:val="ru-RU" w:eastAsia="ru-RU"/>
    </w:rPr>
  </w:style>
  <w:style w:type="paragraph" w:customStyle="1" w:styleId="51">
    <w:name w:val="Знак Знак Знак Знак"/>
    <w:basedOn w:val="1"/>
    <w:uiPriority w:val="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2">
    <w:name w:val="Стандартный HTML Знак"/>
    <w:link w:val="29"/>
    <w:locked/>
    <w:uiPriority w:val="99"/>
    <w:rPr>
      <w:rFonts w:ascii="Courier New" w:hAnsi="Courier New"/>
      <w:lang w:eastAsia="ar-SA" w:bidi="ar-SA"/>
    </w:rPr>
  </w:style>
  <w:style w:type="paragraph" w:customStyle="1" w:styleId="53">
    <w:name w:val="Знак"/>
    <w:basedOn w:val="1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54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5">
    <w:name w:val="Подзаголовок Знак"/>
    <w:link w:val="27"/>
    <w:locked/>
    <w:uiPriority w:val="99"/>
    <w:rPr>
      <w:rFonts w:ascii="Times New Roman" w:hAnsi="Times New Roman"/>
      <w:sz w:val="28"/>
    </w:rPr>
  </w:style>
  <w:style w:type="character" w:customStyle="1" w:styleId="56">
    <w:name w:val="Основной текст 2 Знак"/>
    <w:link w:val="14"/>
    <w:locked/>
    <w:uiPriority w:val="99"/>
    <w:rPr>
      <w:rFonts w:ascii="Times New Roman" w:hAnsi="Times New Roman"/>
      <w:sz w:val="28"/>
    </w:rPr>
  </w:style>
  <w:style w:type="character" w:customStyle="1" w:styleId="57">
    <w:name w:val="Основной текст с отступом 2 Знак"/>
    <w:link w:val="26"/>
    <w:locked/>
    <w:uiPriority w:val="99"/>
    <w:rPr>
      <w:rFonts w:ascii="Times New Roman" w:hAnsi="Times New Roman"/>
      <w:sz w:val="28"/>
    </w:rPr>
  </w:style>
  <w:style w:type="paragraph" w:customStyle="1" w:styleId="58">
    <w:name w:val="FR1"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59">
    <w:name w:val="заголовок 1"/>
    <w:basedOn w:val="1"/>
    <w:next w:val="1"/>
    <w:uiPriority w:val="99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60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61">
    <w:name w:val="Основной текст 21"/>
    <w:basedOn w:val="1"/>
    <w:uiPriority w:val="99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62">
    <w:name w:val="Body Text 21"/>
    <w:basedOn w:val="1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63">
    <w:name w:val="Схема документа Знак"/>
    <w:link w:val="17"/>
    <w:semiHidden/>
    <w:locked/>
    <w:uiPriority w:val="99"/>
    <w:rPr>
      <w:rFonts w:ascii="Tahoma" w:hAnsi="Tahoma"/>
      <w:shd w:val="clear" w:color="auto" w:fill="000080"/>
    </w:rPr>
  </w:style>
  <w:style w:type="paragraph" w:customStyle="1" w:styleId="64">
    <w:name w:val="Postan"/>
    <w:basedOn w:val="1"/>
    <w:uiPriority w:val="99"/>
    <w:pPr>
      <w:jc w:val="center"/>
    </w:pPr>
    <w:rPr>
      <w:sz w:val="28"/>
    </w:rPr>
  </w:style>
  <w:style w:type="paragraph" w:customStyle="1" w:styleId="65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6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67">
    <w:name w:val="WW8Num5z0"/>
    <w:uiPriority w:val="99"/>
    <w:rPr>
      <w:rFonts w:ascii="Symbol" w:hAnsi="Symbol"/>
    </w:rPr>
  </w:style>
  <w:style w:type="character" w:customStyle="1" w:styleId="68">
    <w:name w:val="Absatz-Standardschriftart"/>
    <w:uiPriority w:val="99"/>
  </w:style>
  <w:style w:type="character" w:customStyle="1" w:styleId="69">
    <w:name w:val="WW-Absatz-Standardschriftart"/>
    <w:uiPriority w:val="99"/>
  </w:style>
  <w:style w:type="character" w:customStyle="1" w:styleId="70">
    <w:name w:val="WW-Absatz-Standardschriftart1"/>
    <w:uiPriority w:val="99"/>
  </w:style>
  <w:style w:type="character" w:customStyle="1" w:styleId="71">
    <w:name w:val="WW-Absatz-Standardschriftart11"/>
    <w:uiPriority w:val="99"/>
  </w:style>
  <w:style w:type="character" w:customStyle="1" w:styleId="72">
    <w:name w:val="WW-Absatz-Standardschriftart111"/>
    <w:uiPriority w:val="99"/>
  </w:style>
  <w:style w:type="character" w:customStyle="1" w:styleId="73">
    <w:name w:val="WW-Absatz-Standardschriftart1111"/>
    <w:uiPriority w:val="99"/>
  </w:style>
  <w:style w:type="character" w:customStyle="1" w:styleId="74">
    <w:name w:val="WW-Absatz-Standardschriftart11111"/>
    <w:uiPriority w:val="99"/>
  </w:style>
  <w:style w:type="character" w:customStyle="1" w:styleId="75">
    <w:name w:val="WW-Absatz-Standardschriftart111111"/>
    <w:uiPriority w:val="99"/>
  </w:style>
  <w:style w:type="character" w:customStyle="1" w:styleId="76">
    <w:name w:val="WW8Num6z0"/>
    <w:uiPriority w:val="99"/>
    <w:rPr>
      <w:rFonts w:ascii="Symbol" w:hAnsi="Symbol"/>
      <w:sz w:val="18"/>
    </w:rPr>
  </w:style>
  <w:style w:type="character" w:customStyle="1" w:styleId="77">
    <w:name w:val="WW-Absatz-Standardschriftart1111111"/>
    <w:uiPriority w:val="99"/>
  </w:style>
  <w:style w:type="character" w:customStyle="1" w:styleId="78">
    <w:name w:val="WW-Absatz-Standardschriftart11111111"/>
    <w:uiPriority w:val="99"/>
  </w:style>
  <w:style w:type="character" w:customStyle="1" w:styleId="79">
    <w:name w:val="WW-Absatz-Standardschriftart111111111"/>
    <w:uiPriority w:val="99"/>
  </w:style>
  <w:style w:type="character" w:customStyle="1" w:styleId="80">
    <w:name w:val="WW-Absatz-Standardschriftart1111111111"/>
    <w:uiPriority w:val="99"/>
  </w:style>
  <w:style w:type="character" w:customStyle="1" w:styleId="81">
    <w:name w:val="WW-Absatz-Standardschriftart11111111111"/>
    <w:uiPriority w:val="99"/>
  </w:style>
  <w:style w:type="character" w:customStyle="1" w:styleId="82">
    <w:name w:val="WW-Absatz-Standardschriftart111111111111"/>
    <w:uiPriority w:val="99"/>
  </w:style>
  <w:style w:type="character" w:customStyle="1" w:styleId="83">
    <w:name w:val="WW-Absatz-Standardschriftart1111111111111"/>
    <w:uiPriority w:val="99"/>
  </w:style>
  <w:style w:type="character" w:customStyle="1" w:styleId="84">
    <w:name w:val="WW-Absatz-Standardschriftart11111111111111"/>
    <w:uiPriority w:val="99"/>
  </w:style>
  <w:style w:type="character" w:customStyle="1" w:styleId="85">
    <w:name w:val="Основной шрифт абзаца1"/>
    <w:uiPriority w:val="99"/>
  </w:style>
  <w:style w:type="character" w:customStyle="1" w:styleId="86">
    <w:name w:val="WW-Absatz-Standardschriftart111111111111111"/>
    <w:uiPriority w:val="99"/>
  </w:style>
  <w:style w:type="character" w:customStyle="1" w:styleId="87">
    <w:name w:val="WW-Absatz-Standardschriftart1111111111111111"/>
    <w:uiPriority w:val="99"/>
  </w:style>
  <w:style w:type="character" w:customStyle="1" w:styleId="88">
    <w:name w:val="WW-Absatz-Standardschriftart11111111111111111"/>
    <w:uiPriority w:val="99"/>
  </w:style>
  <w:style w:type="character" w:customStyle="1" w:styleId="89">
    <w:name w:val="WW-Absatz-Standardschriftart111111111111111111"/>
    <w:uiPriority w:val="99"/>
  </w:style>
  <w:style w:type="character" w:customStyle="1" w:styleId="90">
    <w:name w:val="WW-Absatz-Standardschriftart1111111111111111111"/>
    <w:uiPriority w:val="99"/>
  </w:style>
  <w:style w:type="character" w:customStyle="1" w:styleId="91">
    <w:name w:val="WW-Absatz-Standardschriftart11111111111111111111"/>
    <w:uiPriority w:val="99"/>
  </w:style>
  <w:style w:type="character" w:customStyle="1" w:styleId="92">
    <w:name w:val="WW-Absatz-Standardschriftart111111111111111111111"/>
    <w:uiPriority w:val="99"/>
  </w:style>
  <w:style w:type="character" w:customStyle="1" w:styleId="93">
    <w:name w:val="WW-Absatz-Standardschriftart1111111111111111111111"/>
    <w:uiPriority w:val="99"/>
  </w:style>
  <w:style w:type="character" w:customStyle="1" w:styleId="94">
    <w:name w:val="WW-Absatz-Standardschriftart11111111111111111111111"/>
    <w:uiPriority w:val="99"/>
  </w:style>
  <w:style w:type="character" w:customStyle="1" w:styleId="95">
    <w:name w:val="WW-Absatz-Standardschriftart111111111111111111111111"/>
    <w:uiPriority w:val="99"/>
  </w:style>
  <w:style w:type="character" w:customStyle="1" w:styleId="96">
    <w:name w:val="WW8Num2z0"/>
    <w:uiPriority w:val="99"/>
    <w:rPr>
      <w:rFonts w:ascii="StarSymbol" w:eastAsia="Times New Roman"/>
    </w:rPr>
  </w:style>
  <w:style w:type="character" w:customStyle="1" w:styleId="97">
    <w:name w:val="WW-Absatz-Standardschriftart1111111111111111111111111"/>
    <w:uiPriority w:val="99"/>
  </w:style>
  <w:style w:type="character" w:customStyle="1" w:styleId="98">
    <w:name w:val="WW-Absatz-Standardschriftart11111111111111111111111111"/>
    <w:uiPriority w:val="99"/>
  </w:style>
  <w:style w:type="character" w:customStyle="1" w:styleId="99">
    <w:name w:val="WW-Absatz-Standardschriftart111111111111111111111111111"/>
    <w:uiPriority w:val="99"/>
  </w:style>
  <w:style w:type="character" w:customStyle="1" w:styleId="100">
    <w:name w:val="WW-Absatz-Standardschriftart1111111111111111111111111111"/>
    <w:uiPriority w:val="99"/>
  </w:style>
  <w:style w:type="character" w:customStyle="1" w:styleId="101">
    <w:name w:val="WW8Num3z0"/>
    <w:uiPriority w:val="99"/>
    <w:rPr>
      <w:rFonts w:ascii="Symbol" w:hAnsi="Symbol"/>
      <w:sz w:val="18"/>
    </w:rPr>
  </w:style>
  <w:style w:type="character" w:customStyle="1" w:styleId="102">
    <w:name w:val="WW-Absatz-Standardschriftart11111111111111111111111111111"/>
    <w:uiPriority w:val="99"/>
  </w:style>
  <w:style w:type="character" w:customStyle="1" w:styleId="103">
    <w:name w:val="WW-Absatz-Standardschriftart111111111111111111111111111111"/>
    <w:uiPriority w:val="99"/>
  </w:style>
  <w:style w:type="character" w:customStyle="1" w:styleId="104">
    <w:name w:val="WW-Absatz-Standardschriftart1111111111111111111111111111111"/>
    <w:uiPriority w:val="99"/>
  </w:style>
  <w:style w:type="character" w:customStyle="1" w:styleId="105">
    <w:name w:val="WW-Absatz-Standardschriftart11111111111111111111111111111111"/>
    <w:uiPriority w:val="99"/>
  </w:style>
  <w:style w:type="character" w:customStyle="1" w:styleId="106">
    <w:name w:val="WW-Absatz-Standardschriftart111111111111111111111111111111111"/>
    <w:uiPriority w:val="99"/>
  </w:style>
  <w:style w:type="character" w:customStyle="1" w:styleId="107">
    <w:name w:val="WW8Num1z0"/>
    <w:uiPriority w:val="99"/>
    <w:rPr>
      <w:rFonts w:ascii="StarSymbol" w:eastAsia="Times New Roman"/>
    </w:rPr>
  </w:style>
  <w:style w:type="character" w:customStyle="1" w:styleId="108">
    <w:name w:val="WW-Absatz-Standardschriftart1111111111111111111111111111111111"/>
    <w:uiPriority w:val="99"/>
  </w:style>
  <w:style w:type="character" w:customStyle="1" w:styleId="109">
    <w:name w:val="WW-Absatz-Standardschriftart11111111111111111111111111111111111"/>
    <w:uiPriority w:val="99"/>
  </w:style>
  <w:style w:type="character" w:customStyle="1" w:styleId="110">
    <w:name w:val="WW-Absatz-Standardschriftart111111111111111111111111111111111111"/>
    <w:uiPriority w:val="99"/>
  </w:style>
  <w:style w:type="character" w:customStyle="1" w:styleId="111">
    <w:name w:val="WW-Absatz-Standardschriftart1111111111111111111111111111111111111"/>
    <w:uiPriority w:val="99"/>
  </w:style>
  <w:style w:type="character" w:customStyle="1" w:styleId="112">
    <w:name w:val="WW-Absatz-Standardschriftart11111111111111111111111111111111111111"/>
    <w:uiPriority w:val="99"/>
  </w:style>
  <w:style w:type="character" w:customStyle="1" w:styleId="113">
    <w:name w:val="WW-Absatz-Standardschriftart111111111111111111111111111111111111111"/>
    <w:uiPriority w:val="99"/>
  </w:style>
  <w:style w:type="character" w:customStyle="1" w:styleId="114">
    <w:name w:val="WW-Absatz-Standardschriftart1111111111111111111111111111111111111111"/>
    <w:uiPriority w:val="99"/>
  </w:style>
  <w:style w:type="character" w:customStyle="1" w:styleId="115">
    <w:name w:val="WW-Absatz-Standardschriftart11111111111111111111111111111111111111111"/>
    <w:uiPriority w:val="99"/>
  </w:style>
  <w:style w:type="character" w:customStyle="1" w:styleId="116">
    <w:name w:val="WW-Absatz-Standardschriftart111111111111111111111111111111111111111111"/>
    <w:uiPriority w:val="99"/>
  </w:style>
  <w:style w:type="character" w:customStyle="1" w:styleId="117">
    <w:name w:val="WW-Absatz-Standardschriftart1111111111111111111111111111111111111111111"/>
    <w:uiPriority w:val="99"/>
  </w:style>
  <w:style w:type="character" w:customStyle="1" w:styleId="118">
    <w:name w:val="WW-Absatz-Standardschriftart11111111111111111111111111111111111111111111"/>
    <w:uiPriority w:val="99"/>
  </w:style>
  <w:style w:type="character" w:customStyle="1" w:styleId="119">
    <w:name w:val="Маркеры списка"/>
    <w:uiPriority w:val="99"/>
    <w:rPr>
      <w:rFonts w:ascii="StarSymbol" w:eastAsia="StarSymbol"/>
      <w:sz w:val="18"/>
    </w:rPr>
  </w:style>
  <w:style w:type="character" w:customStyle="1" w:styleId="120">
    <w:name w:val="Символ нумерации"/>
    <w:uiPriority w:val="99"/>
  </w:style>
  <w:style w:type="paragraph" w:customStyle="1" w:styleId="121">
    <w:name w:val="Заголовок"/>
    <w:basedOn w:val="1"/>
    <w:next w:val="19"/>
    <w:uiPriority w:val="99"/>
    <w:pPr>
      <w:keepNext/>
      <w:widowControl w:val="0"/>
      <w:suppressAutoHyphens/>
      <w:spacing w:before="240" w:after="120"/>
    </w:pPr>
    <w:rPr>
      <w:rFonts w:ascii="Arial" w:hAnsi="Arial" w:eastAsia="Calibri" w:cs="Tahoma"/>
      <w:kern w:val="1"/>
      <w:sz w:val="28"/>
      <w:szCs w:val="28"/>
    </w:rPr>
  </w:style>
  <w:style w:type="paragraph" w:customStyle="1" w:styleId="122">
    <w:name w:val="Название2"/>
    <w:basedOn w:val="1"/>
    <w:uiPriority w:val="99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23">
    <w:name w:val="Указатель2"/>
    <w:basedOn w:val="1"/>
    <w:uiPriority w:val="99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4">
    <w:name w:val="Название1"/>
    <w:basedOn w:val="1"/>
    <w:uiPriority w:val="99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25">
    <w:name w:val="Указатель1"/>
    <w:basedOn w:val="1"/>
    <w:uiPriority w:val="99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6">
    <w:name w:val="Основной текст 22"/>
    <w:basedOn w:val="1"/>
    <w:uiPriority w:val="99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127">
    <w:name w:val="Заголовок таблицы"/>
    <w:basedOn w:val="49"/>
    <w:uiPriority w:val="99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128">
    <w:name w:val="Table Contents"/>
    <w:basedOn w:val="1"/>
    <w:uiPriority w:val="99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129">
    <w:name w:val="Основной текст с отступом 21"/>
    <w:basedOn w:val="1"/>
    <w:uiPriority w:val="99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130">
    <w:name w:val="ConsPlusCell"/>
    <w:uiPriority w:val="99"/>
    <w:pPr>
      <w:widowControl w:val="0"/>
      <w:suppressAutoHyphens/>
      <w:autoSpaceDE w:val="0"/>
    </w:pPr>
    <w:rPr>
      <w:rFonts w:ascii="Arial" w:hAnsi="Arial" w:eastAsia="Calibri" w:cs="Arial"/>
      <w:lang w:val="ru-RU" w:eastAsia="ar-SA" w:bidi="ar-SA"/>
    </w:rPr>
  </w:style>
  <w:style w:type="paragraph" w:customStyle="1" w:styleId="131">
    <w:name w:val="consnormal"/>
    <w:basedOn w:val="1"/>
    <w:uiPriority w:val="99"/>
    <w:pPr>
      <w:spacing w:before="75" w:after="75"/>
    </w:pPr>
    <w:rPr>
      <w:rFonts w:ascii="Arial" w:hAnsi="Arial" w:cs="Arial"/>
      <w:color w:val="000000"/>
    </w:rPr>
  </w:style>
  <w:style w:type="character" w:customStyle="1" w:styleId="132">
    <w:name w:val="Основной текст_"/>
    <w:link w:val="133"/>
    <w:locked/>
    <w:uiPriority w:val="99"/>
    <w:rPr>
      <w:spacing w:val="4"/>
      <w:shd w:val="clear" w:color="auto" w:fill="FFFFFF"/>
    </w:rPr>
  </w:style>
  <w:style w:type="paragraph" w:customStyle="1" w:styleId="133">
    <w:name w:val="Основной текст2"/>
    <w:basedOn w:val="1"/>
    <w:link w:val="132"/>
    <w:uiPriority w:val="99"/>
    <w:pPr>
      <w:widowControl w:val="0"/>
      <w:shd w:val="clear" w:color="auto" w:fill="FFFFFF"/>
      <w:spacing w:before="480" w:line="595" w:lineRule="exact"/>
      <w:jc w:val="both"/>
    </w:pPr>
    <w:rPr>
      <w:rFonts w:ascii="Calibri" w:hAnsi="Calibri" w:eastAsia="Calibri"/>
      <w:spacing w:val="4"/>
    </w:rPr>
  </w:style>
  <w:style w:type="paragraph" w:customStyle="1" w:styleId="134">
    <w:name w:val="Основной текст1"/>
    <w:basedOn w:val="1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135">
    <w:name w:val="Основной текст (2)"/>
    <w:basedOn w:val="1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paragraph" w:customStyle="1" w:styleId="136">
    <w:name w:val="Бланк"/>
    <w:uiPriority w:val="99"/>
    <w:rPr>
      <w:rFonts w:ascii="Times New Roman" w:hAnsi="Times New Roman" w:eastAsia="Times New Roman" w:cs="Times New Roman"/>
      <w:b/>
      <w:bCs/>
      <w:sz w:val="24"/>
      <w:lang w:val="ru-RU" w:eastAsia="ru-RU" w:bidi="ar-SA"/>
    </w:rPr>
  </w:style>
  <w:style w:type="paragraph" w:customStyle="1" w:styleId="137">
    <w:name w:val="Абзац списка1"/>
    <w:basedOn w:val="1"/>
    <w:uiPriority w:val="99"/>
    <w:pPr>
      <w:ind w:left="720"/>
    </w:pPr>
  </w:style>
  <w:style w:type="paragraph" w:customStyle="1" w:styleId="138">
    <w:name w:val="Знак1"/>
    <w:basedOn w:val="1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39">
    <w:name w:val="ConsPlusNormal Знак"/>
    <w:link w:val="47"/>
    <w:locked/>
    <w:uiPriority w:val="99"/>
    <w:rPr>
      <w:rFonts w:ascii="Arial" w:hAnsi="Arial"/>
      <w:sz w:val="22"/>
      <w:lang w:val="ru-RU" w:eastAsia="ru-RU"/>
    </w:rPr>
  </w:style>
  <w:style w:type="paragraph" w:customStyle="1" w:styleId="140">
    <w:name w:val="Normal unindented"/>
    <w:uiPriority w:val="99"/>
    <w:pPr>
      <w:spacing w:before="120" w:after="120" w:line="276" w:lineRule="auto"/>
      <w:jc w:val="both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customStyle="1" w:styleId="141">
    <w:name w:val="heading 1 normal"/>
    <w:basedOn w:val="1"/>
    <w:next w:val="1"/>
    <w:uiPriority w:val="99"/>
    <w:pPr>
      <w:numPr>
        <w:ilvl w:val="0"/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142">
    <w:name w:val="heading 2 normal"/>
    <w:basedOn w:val="1"/>
    <w:next w:val="1"/>
    <w:uiPriority w:val="9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143">
    <w:name w:val="heading 3 normal"/>
    <w:basedOn w:val="1"/>
    <w:next w:val="1"/>
    <w:uiPriority w:val="9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144">
    <w:name w:val="heading 4 normal"/>
    <w:basedOn w:val="1"/>
    <w:next w:val="1"/>
    <w:uiPriority w:val="9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145">
    <w:name w:val="heading 5 normal"/>
    <w:basedOn w:val="1"/>
    <w:next w:val="1"/>
    <w:uiPriority w:val="99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146">
    <w:name w:val="heading 6 normal"/>
    <w:basedOn w:val="1"/>
    <w:next w:val="1"/>
    <w:uiPriority w:val="99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147">
    <w:name w:val="heading 7 normal"/>
    <w:basedOn w:val="1"/>
    <w:next w:val="1"/>
    <w:uiPriority w:val="99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148">
    <w:name w:val="heading 8 normal"/>
    <w:basedOn w:val="1"/>
    <w:next w:val="1"/>
    <w:uiPriority w:val="99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149">
    <w:name w:val="heading 9 normal"/>
    <w:basedOn w:val="1"/>
    <w:next w:val="1"/>
    <w:uiPriority w:val="99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character" w:customStyle="1" w:styleId="150">
    <w:name w:val="Название Знак"/>
    <w:link w:val="21"/>
    <w:locked/>
    <w:uiPriority w:val="99"/>
    <w:rPr>
      <w:rFonts w:ascii="Times New Roman" w:hAnsi="Times New Roman"/>
      <w:b/>
      <w:spacing w:val="5"/>
      <w:kern w:val="28"/>
      <w:sz w:val="52"/>
    </w:rPr>
  </w:style>
  <w:style w:type="paragraph" w:customStyle="1" w:styleId="151">
    <w:name w:val="Style4"/>
    <w:basedOn w:val="1"/>
    <w:uiPriority w:val="9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152">
    <w:name w:val="Style6"/>
    <w:basedOn w:val="1"/>
    <w:uiPriority w:val="99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153">
    <w:name w:val="Style7"/>
    <w:basedOn w:val="1"/>
    <w:uiPriority w:val="99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154">
    <w:name w:val="Style10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5">
    <w:name w:val="Style11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156">
    <w:name w:val="Style12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157">
    <w:name w:val="Style13"/>
    <w:basedOn w:val="1"/>
    <w:uiPriority w:val="99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158">
    <w:name w:val="Style15"/>
    <w:basedOn w:val="1"/>
    <w:uiPriority w:val="99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159">
    <w:name w:val="Style16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160">
    <w:name w:val="Style17"/>
    <w:basedOn w:val="1"/>
    <w:uiPriority w:val="99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161">
    <w:name w:val="Style18"/>
    <w:basedOn w:val="1"/>
    <w:uiPriority w:val="99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162">
    <w:name w:val="Style19"/>
    <w:basedOn w:val="1"/>
    <w:uiPriority w:val="99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163">
    <w:name w:val="Style20"/>
    <w:basedOn w:val="1"/>
    <w:uiPriority w:val="9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164">
    <w:name w:val="Style21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5">
    <w:name w:val="Style22"/>
    <w:basedOn w:val="1"/>
    <w:uiPriority w:val="99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166">
    <w:name w:val="Style2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167">
    <w:name w:val="Style24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8">
    <w:name w:val="Font Style28"/>
    <w:uiPriority w:val="99"/>
    <w:rPr>
      <w:rFonts w:ascii="Times New Roman" w:hAnsi="Times New Roman"/>
      <w:b/>
      <w:sz w:val="26"/>
    </w:rPr>
  </w:style>
  <w:style w:type="character" w:customStyle="1" w:styleId="169">
    <w:name w:val="Font Style30"/>
    <w:uiPriority w:val="99"/>
    <w:rPr>
      <w:rFonts w:ascii="Times New Roman" w:hAnsi="Times New Roman"/>
      <w:i/>
      <w:sz w:val="26"/>
    </w:rPr>
  </w:style>
  <w:style w:type="character" w:customStyle="1" w:styleId="170">
    <w:name w:val="Font Style31"/>
    <w:uiPriority w:val="99"/>
    <w:rPr>
      <w:rFonts w:ascii="Times New Roman" w:hAnsi="Times New Roman"/>
      <w:b/>
      <w:spacing w:val="20"/>
      <w:sz w:val="20"/>
    </w:rPr>
  </w:style>
  <w:style w:type="character" w:customStyle="1" w:styleId="171">
    <w:name w:val="Font Style32"/>
    <w:uiPriority w:val="99"/>
    <w:rPr>
      <w:rFonts w:ascii="Times New Roman" w:hAnsi="Times New Roman"/>
      <w:b/>
      <w:i/>
      <w:sz w:val="18"/>
    </w:rPr>
  </w:style>
  <w:style w:type="character" w:customStyle="1" w:styleId="172">
    <w:name w:val="Font Style33"/>
    <w:uiPriority w:val="99"/>
    <w:rPr>
      <w:rFonts w:ascii="Times New Roman" w:hAnsi="Times New Roman"/>
      <w:i/>
      <w:sz w:val="26"/>
    </w:rPr>
  </w:style>
  <w:style w:type="character" w:customStyle="1" w:styleId="173">
    <w:name w:val="Font Style34"/>
    <w:uiPriority w:val="99"/>
    <w:rPr>
      <w:rFonts w:ascii="Times New Roman" w:hAnsi="Times New Roman"/>
      <w:sz w:val="20"/>
    </w:rPr>
  </w:style>
  <w:style w:type="character" w:customStyle="1" w:styleId="174">
    <w:name w:val="Font Style35"/>
    <w:uiPriority w:val="99"/>
    <w:rPr>
      <w:rFonts w:ascii="Times New Roman" w:hAnsi="Times New Roman"/>
      <w:sz w:val="26"/>
    </w:rPr>
  </w:style>
  <w:style w:type="character" w:customStyle="1" w:styleId="175">
    <w:name w:val="Font Style36"/>
    <w:uiPriority w:val="99"/>
    <w:rPr>
      <w:rFonts w:ascii="Times New Roman" w:hAnsi="Times New Roman"/>
      <w:sz w:val="26"/>
    </w:rPr>
  </w:style>
  <w:style w:type="paragraph" w:customStyle="1" w:styleId="176">
    <w:name w:val="List Paragraph1"/>
    <w:basedOn w:val="1"/>
    <w:uiPriority w:val="99"/>
    <w:pPr>
      <w:ind w:left="720"/>
      <w:contextualSpacing/>
    </w:pPr>
  </w:style>
  <w:style w:type="character" w:customStyle="1" w:styleId="177">
    <w:name w:val="Абзац списка Знак"/>
    <w:link w:val="48"/>
    <w:locked/>
    <w:uiPriority w:val="99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2930</Words>
  <Characters>16705</Characters>
  <Lines>139</Lines>
  <Paragraphs>39</Paragraphs>
  <TotalTime>98</TotalTime>
  <ScaleCrop>false</ScaleCrop>
  <LinksUpToDate>false</LinksUpToDate>
  <CharactersWithSpaces>19596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2021-02-10T05:49:00Z</dcterms:created>
  <dc:creator>qw</dc:creator>
  <cp:lastModifiedBy>Пользователь</cp:lastModifiedBy>
  <cp:lastPrinted>2022-07-12T11:23:13Z</cp:lastPrinted>
  <dcterms:modified xsi:type="dcterms:W3CDTF">2022-07-12T11:23:35Z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