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27"/>
          <w:szCs w:val="27"/>
          <w:lang w:eastAsia="ru-RU"/>
        </w:rPr>
        <w:t>РОССИЙСКАЯ ФЕДЕРАЦИЯ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27"/>
          <w:szCs w:val="27"/>
          <w:lang w:eastAsia="ru-RU"/>
        </w:rPr>
        <w:t>РОСТОВСКАЯ ОБЛАСТЬ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27"/>
          <w:szCs w:val="27"/>
          <w:lang w:eastAsia="ru-RU"/>
        </w:rPr>
        <w:t>МОРОЗОВСКИЙ РАЙОН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27"/>
          <w:szCs w:val="27"/>
          <w:lang w:eastAsia="ru-RU"/>
        </w:rPr>
        <w:t>АДМИНИСТРАЦИЯ ЗНАМЕНСКОГО СЕЛЬСКОГО ПОСЕЛЕНИЯ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3C3C3C"/>
          <w:sz w:val="27"/>
          <w:szCs w:val="27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27"/>
          <w:szCs w:val="27"/>
          <w:lang w:eastAsia="ru-RU"/>
        </w:rPr>
        <w:t>ПОСТАНОВЛЕНИЕ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3C3C3C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28"/>
          <w:szCs w:val="28"/>
          <w:lang w:val="en-US" w:eastAsia="ru-RU"/>
        </w:rPr>
        <w:t>07 мая 2024                            п.Знаменка                                          №29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28"/>
          <w:szCs w:val="28"/>
          <w:lang w:eastAsia="ru-RU"/>
        </w:rPr>
        <w:t>О порядке размещения в информационно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28"/>
          <w:szCs w:val="28"/>
          <w:lang w:eastAsia="ru-RU"/>
        </w:rPr>
        <w:t>-телекоммуникационной сети «Интернет» на официальном сайте Администрации Знаменского сельского поселения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лиц, замещающих должности муниципальной службы и лиц, замещающих должности руководителей муниципальных учреждений.</w:t>
      </w:r>
    </w:p>
    <w:p>
      <w:pPr>
        <w:shd w:val="clear" w:color="auto" w:fill="FFFFFF"/>
        <w:spacing w:after="150" w:line="240" w:lineRule="auto"/>
        <w:ind w:firstLine="1755" w:firstLineChars="650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В соответствии с Федеральным законом от 25.12.2008 года №273-ФЗ «О противодействии коррупции», Федеральным законом от 02.03.2007 года №25-ФЗ «О муниципальной службе в Российской Федерации», Федеральным законом от 03.12.2012 года № 230-ФЗ «О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контроле за соответствием расходов лиц, замещающих государственные должности, и иных лиц их доходам», Указом Президента Российской Федерации от 08.07.2013 года №613 «Вопросы противодействия коррупции», Областным законом от 12.05.2009 года № 218-ЗС «О противодействии коррупции в Ростовской области», руководствуясь Уставом муниципального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 xml:space="preserve"> образования «Знаменское сельское поселение» , Администрация Знаменского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сельского поселения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ПОСТАНОВЛЯЕТ: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1. Утвердить порядок размещения в информационно-телекоммуникационной сети «Интернет» на официальном сайте Администрации 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>Знаменского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сельского поселения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лиц, замещающих должности муниципальной службы и лиц, замещающих должности руководителей муниципальных учреждений согласно приложению к настоящему постановлению.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2. Постановление № 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>19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от 13.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>04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.201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>6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года 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>«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О порядке размещения в информационно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-телекоммуникационной сети «Интернет» на официальном сайте Администрации 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>Знаменского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сельского поселения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лиц, замещающих должности муниципальной службы и лиц, замещающих должности руководителей муниципальных учреждений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 xml:space="preserve"> Знаменского сельского поселения и предоставления этих сведений средствам массовой информации для опубликования»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признать утратившим силу.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3. Постановление вступает в силу с момента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 xml:space="preserve"> подписания и подлежит размещению на официальном сайте Администрации Знаменского сельского поселения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4. Контроль за выполнением постановления оставляю за собой.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Глава Администрации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 xml:space="preserve"> Знаменского сельского поселения                                     С.Г. Иванов</w:t>
      </w:r>
    </w:p>
    <w:p>
      <w:pPr>
        <w:shd w:val="clear" w:color="auto" w:fill="FFFFFF"/>
        <w:spacing w:after="150" w:line="240" w:lineRule="auto"/>
        <w:jc w:val="right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</w:p>
    <w:p>
      <w:pPr>
        <w:shd w:val="clear" w:color="auto" w:fill="FFFFFF"/>
        <w:spacing w:after="150" w:line="240" w:lineRule="auto"/>
        <w:jc w:val="right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Приложение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к постановлению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Администрации Знаменского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сельского поселения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color w:val="FF0000"/>
          <w:sz w:val="27"/>
          <w:szCs w:val="27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val="en-US" w:eastAsia="ru-RU"/>
        </w:rPr>
        <w:t>07.05.2024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val="en-US" w:eastAsia="ru-RU"/>
        </w:rPr>
        <w:t>29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>ПОРЯДОК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>размещения в информационно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 xml:space="preserve">-телекоммуникационной сети «Интернет» на официальном сайте Администрации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>Знаменского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 xml:space="preserve"> сельского поселения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лиц, замещающих должности муниципальной службы и лиц, замещающих должности руководителей муниципальных 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27"/>
          <w:szCs w:val="27"/>
          <w:lang w:eastAsia="ru-RU"/>
        </w:rPr>
        <w:t>учреждений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1. Настоящим Порядком устанавливаются обязанности уполномоченного должностного лица Администрации 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Знаменского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сельского поселения на проведение работы по профилактике коррупционных и иных правонарушений (далее – уполномоченный орган)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Знаменского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сельского поселения, замещение которых влечет за собой размещение таких сведений (далее – муниципальный служащий), их супруг (супругов) и несовершеннолетних детей (далее – сведения о доходах, расходах, об имуществе и обязательствах имущественного характера), в информационно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-телекоммуникационной сети «Интернет» на официальном сайте Администрации 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Знаменского</w:t>
      </w: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 xml:space="preserve"> сельского поселения (далее – официальный сайт) и предоставлению этих сведений средствам массовой информации для опубликования в связи с их запросами.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2.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о цифровых финансовых активов, цифровой валюты,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4.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 органом.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 муниципальной службы, замещение которых влечет за собой размещение таких сведений,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В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характера, указанные в пункте 2 настоящего Порядка, такие сведения обновляются на официальном сайте течение 14рабочих дней со дня представления муниципальным служащим соответствующих уточненных сведений.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6. Размещение на официальном сайте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7. В случае увольнения муниципального служащего с муниципальной службы, а также перевода муниципального служащего на должность муниципальной службы, замещение которой не влечет за собой размещение сведений о доходах, расходах, об имуществе и обязательствах имущественного характера, указанных в пункте 2 настоящего Порядка, соответствующие сведения исключаются уполномоченным органом с официального сайта в течение трехрабочих дней со дня увольнения муниципального служащего, его перевода на соответствующую должность муниципальной службы.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8. Сведения о доходах, расходах, об имуществе и обязательствах имущественного характера, указанные в пункте 2 настоящего Порядка, предоставляются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9. Уполномоченный орган: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3C3C3C"/>
          <w:sz w:val="27"/>
          <w:szCs w:val="27"/>
          <w:lang w:eastAsia="ru-RU"/>
        </w:rPr>
        <w:t>10. Уполномоченный орган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19"/>
    <w:rsid w:val="00A62119"/>
    <w:rsid w:val="00E177CA"/>
    <w:rsid w:val="1C9D2F11"/>
    <w:rsid w:val="710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1342</Words>
  <Characters>7655</Characters>
  <Lines>63</Lines>
  <Paragraphs>17</Paragraphs>
  <TotalTime>3</TotalTime>
  <ScaleCrop>false</ScaleCrop>
  <LinksUpToDate>false</LinksUpToDate>
  <CharactersWithSpaces>8980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2024-05-08T12:17:00Z</dcterms:created>
  <dc:creator>1</dc:creator>
  <cp:lastModifiedBy>Пользователь</cp:lastModifiedBy>
  <cp:lastPrinted>2024-05-13T08:11:03Z</cp:lastPrinted>
  <dcterms:modified xsi:type="dcterms:W3CDTF">2024-05-13T08:12:17Z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