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МОРОЗОВСКИЙ</w:t>
      </w:r>
      <w:r>
        <w:rPr>
          <w:b/>
          <w:sz w:val="28"/>
          <w:szCs w:val="28"/>
        </w:rPr>
        <w:t xml:space="preserve">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  <w:lang w:val="ru-RU"/>
        </w:rPr>
        <w:t>ЗНАМЕНСКОГО</w:t>
      </w:r>
      <w:r>
        <w:rPr>
          <w:b/>
          <w:sz w:val="28"/>
          <w:szCs w:val="28"/>
        </w:rPr>
        <w:t xml:space="preserve"> 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ind w:hanging="540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28 июля 2023                                   № 100                                  п. Знаменка</w:t>
      </w:r>
    </w:p>
    <w:p>
      <w:pPr>
        <w:ind w:hanging="540"/>
        <w:rPr>
          <w:rFonts w:hint="default"/>
          <w:sz w:val="28"/>
          <w:lang w:val="ru-RU"/>
        </w:rPr>
      </w:pPr>
    </w:p>
    <w:p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оценки эффективности налоговых льгот </w:t>
      </w:r>
    </w:p>
    <w:p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(налоговых расходов), установленных на территории</w:t>
      </w:r>
    </w:p>
    <w:p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Знаменского</w:t>
      </w:r>
      <w:r>
        <w:rPr>
          <w:b/>
          <w:sz w:val="28"/>
          <w:szCs w:val="28"/>
        </w:rPr>
        <w:t xml:space="preserve">  сельского поселения в 2022 году</w:t>
      </w:r>
    </w:p>
    <w:p>
      <w:pPr>
        <w:rPr>
          <w:sz w:val="16"/>
          <w:szCs w:val="16"/>
        </w:rPr>
      </w:pPr>
    </w:p>
    <w:p>
      <w:pPr>
        <w:pStyle w:val="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обоснованности предоставления режимов льготного налогообложения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и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.2020 г.№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Методики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>
      <w:pPr>
        <w:pStyle w:val="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widowControl/>
        <w:ind w:firstLine="3502" w:firstLineChars="1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>
      <w:pPr>
        <w:ind w:firstLine="720"/>
        <w:jc w:val="both"/>
        <w:rPr>
          <w:sz w:val="16"/>
          <w:szCs w:val="16"/>
        </w:rPr>
      </w:pPr>
    </w:p>
    <w:p>
      <w:pPr>
        <w:pStyle w:val="29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Утвердить результаты оценки обоснованности и эффективности налоговых расходов, установленных нормативными правовыми актами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вступает в силу с момента его подписания.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>
      <w:pPr>
        <w:ind w:firstLine="720"/>
        <w:rPr>
          <w:sz w:val="28"/>
        </w:rPr>
      </w:pPr>
    </w:p>
    <w:p>
      <w:pPr>
        <w:ind w:firstLine="720"/>
        <w:rPr>
          <w:sz w:val="28"/>
        </w:rPr>
      </w:pPr>
    </w:p>
    <w:p>
      <w:pPr>
        <w:ind w:firstLine="720"/>
        <w:rPr>
          <w:sz w:val="28"/>
        </w:rPr>
      </w:pPr>
    </w:p>
    <w:p>
      <w:pPr>
        <w:ind w:firstLine="720"/>
        <w:rPr>
          <w:sz w:val="28"/>
        </w:rPr>
      </w:pPr>
    </w:p>
    <w:p>
      <w:pPr>
        <w:rPr>
          <w:sz w:val="28"/>
        </w:rPr>
      </w:pPr>
      <w:r>
        <w:rPr>
          <w:sz w:val="28"/>
        </w:rPr>
        <w:t>Глав</w:t>
      </w:r>
      <w:r>
        <w:rPr>
          <w:sz w:val="28"/>
          <w:lang w:val="ru-RU"/>
        </w:rPr>
        <w:t>а</w:t>
      </w:r>
      <w:r>
        <w:rPr>
          <w:sz w:val="28"/>
        </w:rPr>
        <w:t xml:space="preserve"> Администрации</w:t>
      </w:r>
    </w:p>
    <w:p>
      <w:pPr>
        <w:rPr>
          <w:rFonts w:hint="default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sz w:val="28"/>
        </w:rPr>
        <w:t xml:space="preserve"> сельского поселения                              </w:t>
      </w:r>
      <w:r>
        <w:rPr>
          <w:sz w:val="28"/>
          <w:lang w:val="ru-RU"/>
        </w:rPr>
        <w:t>С</w:t>
      </w:r>
      <w:r>
        <w:rPr>
          <w:rFonts w:hint="default"/>
          <w:sz w:val="28"/>
          <w:lang w:val="ru-RU"/>
        </w:rPr>
        <w:t>.Г. Иванов</w:t>
      </w:r>
    </w:p>
    <w:p/>
    <w:p/>
    <w:p/>
    <w:p/>
    <w:p/>
    <w:p/>
    <w:p/>
    <w:p/>
    <w:p/>
    <w:p/>
    <w:p/>
    <w:p/>
    <w:p/>
    <w:p/>
    <w:p/>
    <w:p>
      <w:pPr>
        <w:jc w:val="right"/>
      </w:pPr>
      <w:r>
        <w:t xml:space="preserve">Приложение </w:t>
      </w:r>
    </w:p>
    <w:p>
      <w:pPr>
        <w:jc w:val="right"/>
      </w:pPr>
      <w:r>
        <w:t xml:space="preserve">к постановлению Администрации </w:t>
      </w:r>
      <w:r>
        <w:rPr>
          <w:lang w:val="ru-RU"/>
        </w:rPr>
        <w:t>Знаменского</w:t>
      </w:r>
      <w:r>
        <w:t xml:space="preserve"> </w:t>
      </w:r>
    </w:p>
    <w:p>
      <w:pPr>
        <w:jc w:val="right"/>
      </w:pPr>
      <w:r>
        <w:t>сельского поселения</w:t>
      </w:r>
    </w:p>
    <w:p>
      <w:pPr>
        <w:jc w:val="right"/>
        <w:rPr>
          <w:rFonts w:hint="default"/>
          <w:lang w:val="ru-RU"/>
        </w:rPr>
      </w:pPr>
      <w:r>
        <w:t xml:space="preserve">от  </w:t>
      </w:r>
      <w:r>
        <w:rPr>
          <w:rFonts w:hint="default"/>
          <w:lang w:val="ru-RU"/>
        </w:rPr>
        <w:t>28</w:t>
      </w:r>
      <w:r>
        <w:t>.07.2023 №</w:t>
      </w:r>
      <w:r>
        <w:rPr>
          <w:rFonts w:hint="default"/>
          <w:lang w:val="ru-RU"/>
        </w:rPr>
        <w:t>100</w:t>
      </w:r>
    </w:p>
    <w:p>
      <w:pPr>
        <w:rPr>
          <w:sz w:val="16"/>
          <w:szCs w:val="16"/>
        </w:rPr>
      </w:pPr>
    </w:p>
    <w:p>
      <w:pPr>
        <w:ind w:left="-35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оценки обоснованности </w:t>
      </w:r>
    </w:p>
    <w:p>
      <w:pPr>
        <w:ind w:left="-35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эффективности налоговых льгот (налоговых расходов), установленных </w:t>
      </w:r>
    </w:p>
    <w:p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  <w:lang w:val="ru-RU"/>
        </w:rPr>
        <w:t>Знаменского</w:t>
      </w:r>
      <w:r>
        <w:rPr>
          <w:b/>
          <w:sz w:val="28"/>
          <w:szCs w:val="28"/>
        </w:rPr>
        <w:t xml:space="preserve"> сельского поселения в 2022 году</w:t>
      </w:r>
    </w:p>
    <w:p>
      <w:pPr>
        <w:ind w:left="-360"/>
        <w:jc w:val="center"/>
        <w:rPr>
          <w:b/>
          <w:sz w:val="16"/>
          <w:szCs w:val="16"/>
        </w:rPr>
      </w:pP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Оценка эффективности налоговых расходов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</w:t>
      </w:r>
      <w:r>
        <w:rPr>
          <w:rFonts w:hint="default"/>
          <w:sz w:val="28"/>
          <w:szCs w:val="28"/>
          <w:lang w:val="ru-RU"/>
        </w:rPr>
        <w:t xml:space="preserve"> сельского </w:t>
      </w:r>
      <w:r>
        <w:rPr>
          <w:sz w:val="28"/>
          <w:szCs w:val="28"/>
        </w:rPr>
        <w:t xml:space="preserve">поселения. </w:t>
      </w:r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поселения, в пределах полномочий Собрания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поселения, установленных налоговым законодательством, в отношении местных налогов, приняты муниципальные правовые акты: </w:t>
      </w:r>
    </w:p>
    <w:p>
      <w:pPr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Решение Собрания депутатов </w:t>
      </w:r>
      <w:r>
        <w:rPr>
          <w:bCs/>
          <w:color w:val="auto"/>
          <w:sz w:val="28"/>
          <w:szCs w:val="28"/>
          <w:lang w:val="ru-RU"/>
        </w:rPr>
        <w:t>Знаменского</w:t>
      </w:r>
      <w:r>
        <w:rPr>
          <w:bCs/>
          <w:color w:val="auto"/>
          <w:sz w:val="28"/>
          <w:szCs w:val="28"/>
        </w:rPr>
        <w:t xml:space="preserve"> сельского поселения от </w:t>
      </w:r>
      <w:r>
        <w:rPr>
          <w:rFonts w:hint="default"/>
          <w:bCs/>
          <w:color w:val="auto"/>
          <w:sz w:val="28"/>
          <w:szCs w:val="28"/>
          <w:lang w:val="ru-RU"/>
        </w:rPr>
        <w:t>27</w:t>
      </w:r>
      <w:r>
        <w:rPr>
          <w:bCs/>
          <w:color w:val="auto"/>
          <w:sz w:val="28"/>
          <w:szCs w:val="28"/>
        </w:rPr>
        <w:t xml:space="preserve">.11.2018г. № </w:t>
      </w:r>
      <w:r>
        <w:rPr>
          <w:rFonts w:hint="default"/>
          <w:bCs/>
          <w:color w:val="auto"/>
          <w:sz w:val="28"/>
          <w:szCs w:val="28"/>
          <w:lang w:val="ru-RU"/>
        </w:rPr>
        <w:t>72</w:t>
      </w:r>
      <w:r>
        <w:rPr>
          <w:bCs/>
          <w:color w:val="auto"/>
          <w:sz w:val="28"/>
          <w:szCs w:val="28"/>
        </w:rPr>
        <w:t xml:space="preserve"> «О земельном  налоге»;</w:t>
      </w:r>
    </w:p>
    <w:p>
      <w:pPr>
        <w:tabs>
          <w:tab w:val="left" w:pos="2880"/>
        </w:tabs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Решение Собрания депутатов </w:t>
      </w:r>
      <w:r>
        <w:rPr>
          <w:bCs/>
          <w:color w:val="auto"/>
          <w:sz w:val="28"/>
          <w:szCs w:val="28"/>
          <w:lang w:val="ru-RU"/>
        </w:rPr>
        <w:t>Знаменского</w:t>
      </w:r>
      <w:r>
        <w:rPr>
          <w:bCs/>
          <w:color w:val="auto"/>
          <w:sz w:val="28"/>
          <w:szCs w:val="28"/>
        </w:rPr>
        <w:t xml:space="preserve"> сельского поселения от </w:t>
      </w:r>
      <w:r>
        <w:rPr>
          <w:rFonts w:hint="default"/>
          <w:bCs/>
          <w:color w:val="auto"/>
          <w:sz w:val="28"/>
          <w:szCs w:val="28"/>
          <w:lang w:val="ru-RU"/>
        </w:rPr>
        <w:t>25</w:t>
      </w:r>
      <w:r>
        <w:rPr>
          <w:bCs/>
          <w:color w:val="auto"/>
          <w:sz w:val="28"/>
          <w:szCs w:val="28"/>
        </w:rPr>
        <w:t>.11.201</w:t>
      </w:r>
      <w:r>
        <w:rPr>
          <w:rFonts w:hint="default"/>
          <w:bCs/>
          <w:color w:val="auto"/>
          <w:sz w:val="28"/>
          <w:szCs w:val="28"/>
          <w:lang w:val="ru-RU"/>
        </w:rPr>
        <w:t>9</w:t>
      </w:r>
      <w:r>
        <w:rPr>
          <w:bCs/>
          <w:color w:val="auto"/>
          <w:sz w:val="28"/>
          <w:szCs w:val="28"/>
        </w:rPr>
        <w:t xml:space="preserve">г. № </w:t>
      </w:r>
      <w:r>
        <w:rPr>
          <w:rFonts w:hint="default"/>
          <w:bCs/>
          <w:color w:val="auto"/>
          <w:sz w:val="28"/>
          <w:szCs w:val="28"/>
          <w:lang w:val="ru-RU"/>
        </w:rPr>
        <w:t>104</w:t>
      </w:r>
      <w:r>
        <w:rPr>
          <w:bCs/>
          <w:color w:val="auto"/>
          <w:sz w:val="28"/>
          <w:szCs w:val="28"/>
        </w:rPr>
        <w:t xml:space="preserve"> «О  налоге на имущество физических».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от </w:t>
      </w:r>
      <w:r>
        <w:rPr>
          <w:rFonts w:hint="default"/>
          <w:sz w:val="28"/>
          <w:szCs w:val="28"/>
          <w:lang w:val="ru-RU"/>
        </w:rPr>
        <w:t>25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.2020 г. №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 «Об утверждении Методики оценки эффективности налоговых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поселения», сектором экономики и финансов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проведена инвентаризация действующих налоговых льгот (налоговых расходов), установленных на местном уровне и оценка их эффективности.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Информационной базой Оценки являются:</w:t>
      </w:r>
    </w:p>
    <w:p>
      <w:pPr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Решение Собрания депутатов </w:t>
      </w:r>
      <w:r>
        <w:rPr>
          <w:bCs/>
          <w:color w:val="auto"/>
          <w:sz w:val="28"/>
          <w:szCs w:val="28"/>
          <w:lang w:val="ru-RU"/>
        </w:rPr>
        <w:t>Знаменского</w:t>
      </w:r>
      <w:r>
        <w:rPr>
          <w:bCs/>
          <w:color w:val="auto"/>
          <w:sz w:val="28"/>
          <w:szCs w:val="28"/>
        </w:rPr>
        <w:t xml:space="preserve"> сельского поселения от </w:t>
      </w:r>
      <w:r>
        <w:rPr>
          <w:rFonts w:hint="default"/>
          <w:bCs/>
          <w:color w:val="auto"/>
          <w:sz w:val="28"/>
          <w:szCs w:val="28"/>
          <w:lang w:val="ru-RU"/>
        </w:rPr>
        <w:t>27</w:t>
      </w:r>
      <w:r>
        <w:rPr>
          <w:bCs/>
          <w:color w:val="auto"/>
          <w:sz w:val="28"/>
          <w:szCs w:val="28"/>
        </w:rPr>
        <w:t xml:space="preserve">.11.2018г. № </w:t>
      </w:r>
      <w:r>
        <w:rPr>
          <w:rFonts w:hint="default"/>
          <w:bCs/>
          <w:color w:val="auto"/>
          <w:sz w:val="28"/>
          <w:szCs w:val="28"/>
          <w:lang w:val="ru-RU"/>
        </w:rPr>
        <w:t>72</w:t>
      </w:r>
      <w:r>
        <w:rPr>
          <w:bCs/>
          <w:color w:val="auto"/>
          <w:sz w:val="28"/>
          <w:szCs w:val="28"/>
        </w:rPr>
        <w:t xml:space="preserve"> «О земельном  налоге»;</w:t>
      </w:r>
    </w:p>
    <w:p>
      <w:pPr>
        <w:tabs>
          <w:tab w:val="left" w:pos="2880"/>
        </w:tabs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Решение Собрания депутатов </w:t>
      </w:r>
      <w:r>
        <w:rPr>
          <w:bCs/>
          <w:color w:val="auto"/>
          <w:sz w:val="28"/>
          <w:szCs w:val="28"/>
          <w:lang w:val="ru-RU"/>
        </w:rPr>
        <w:t>Знаменского</w:t>
      </w:r>
      <w:r>
        <w:rPr>
          <w:bCs/>
          <w:color w:val="auto"/>
          <w:sz w:val="28"/>
          <w:szCs w:val="28"/>
        </w:rPr>
        <w:t xml:space="preserve"> сельского поселения от </w:t>
      </w:r>
      <w:r>
        <w:rPr>
          <w:rFonts w:hint="default"/>
          <w:bCs/>
          <w:color w:val="auto"/>
          <w:sz w:val="28"/>
          <w:szCs w:val="28"/>
          <w:lang w:val="ru-RU"/>
        </w:rPr>
        <w:t>25</w:t>
      </w:r>
      <w:r>
        <w:rPr>
          <w:bCs/>
          <w:color w:val="auto"/>
          <w:sz w:val="28"/>
          <w:szCs w:val="28"/>
        </w:rPr>
        <w:t>.11.201</w:t>
      </w:r>
      <w:r>
        <w:rPr>
          <w:rFonts w:hint="default"/>
          <w:bCs/>
          <w:color w:val="auto"/>
          <w:sz w:val="28"/>
          <w:szCs w:val="28"/>
          <w:lang w:val="ru-RU"/>
        </w:rPr>
        <w:t>9</w:t>
      </w:r>
      <w:r>
        <w:rPr>
          <w:bCs/>
          <w:color w:val="auto"/>
          <w:sz w:val="28"/>
          <w:szCs w:val="28"/>
        </w:rPr>
        <w:t xml:space="preserve">г. № </w:t>
      </w:r>
      <w:r>
        <w:rPr>
          <w:rFonts w:hint="default"/>
          <w:bCs/>
          <w:color w:val="auto"/>
          <w:sz w:val="28"/>
          <w:szCs w:val="28"/>
          <w:lang w:val="ru-RU"/>
        </w:rPr>
        <w:t>104</w:t>
      </w:r>
      <w:r>
        <w:rPr>
          <w:bCs/>
          <w:color w:val="auto"/>
          <w:sz w:val="28"/>
          <w:szCs w:val="28"/>
        </w:rPr>
        <w:t xml:space="preserve"> «О  налоге на имущество физических».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по льготным категориям граждан.</w:t>
      </w:r>
    </w:p>
    <w:p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решению Собрания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 поселения от </w:t>
      </w:r>
      <w:r>
        <w:rPr>
          <w:rFonts w:hint="default"/>
          <w:bCs/>
          <w:color w:val="auto"/>
          <w:sz w:val="28"/>
          <w:szCs w:val="28"/>
          <w:lang w:val="ru-RU"/>
        </w:rPr>
        <w:t>27</w:t>
      </w:r>
      <w:r>
        <w:rPr>
          <w:bCs/>
          <w:color w:val="auto"/>
          <w:sz w:val="28"/>
          <w:szCs w:val="28"/>
        </w:rPr>
        <w:t xml:space="preserve">.11.2018 № </w:t>
      </w:r>
      <w:r>
        <w:rPr>
          <w:rFonts w:hint="default"/>
          <w:bCs/>
          <w:color w:val="auto"/>
          <w:sz w:val="28"/>
          <w:szCs w:val="28"/>
          <w:lang w:val="ru-RU"/>
        </w:rPr>
        <w:t>72</w:t>
      </w:r>
      <w:r>
        <w:rPr>
          <w:bCs/>
          <w:sz w:val="28"/>
          <w:szCs w:val="28"/>
        </w:rPr>
        <w:t xml:space="preserve"> «О земельном  налоге»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введён земельный налог .</w:t>
      </w:r>
    </w:p>
    <w:p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вышеуказанным решением введена налоговая льгота в виде полного освобождения от налогообложения следующим </w:t>
      </w:r>
      <w:r>
        <w:rPr>
          <w:bCs/>
          <w:iCs/>
          <w:sz w:val="28"/>
          <w:szCs w:val="28"/>
        </w:rPr>
        <w:t>социально незащищенным категориям населения сельского поселения</w:t>
      </w:r>
      <w:r>
        <w:rPr>
          <w:bCs/>
          <w:sz w:val="28"/>
          <w:szCs w:val="28"/>
        </w:rPr>
        <w:t xml:space="preserve">: </w:t>
      </w:r>
    </w:p>
    <w:p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</w:t>
      </w:r>
      <w:r>
        <w:rPr>
          <w:rFonts w:hint="default"/>
          <w:color w:val="auto"/>
          <w:sz w:val="28"/>
          <w:szCs w:val="28"/>
          <w:lang w:val="ru-RU"/>
        </w:rPr>
        <w:t>-</w:t>
      </w:r>
      <w:r>
        <w:rPr>
          <w:rFonts w:hint="default"/>
          <w:color w:val="FF0000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Ветераны</w:t>
      </w:r>
      <w:r>
        <w:rPr>
          <w:rFonts w:hint="default"/>
          <w:color w:val="auto"/>
          <w:sz w:val="28"/>
          <w:szCs w:val="28"/>
          <w:lang w:val="ru-RU"/>
        </w:rPr>
        <w:t xml:space="preserve"> и ннвалиды Великой Отечественной войны;</w:t>
      </w:r>
      <w:r>
        <w:rPr>
          <w:color w:val="auto"/>
          <w:sz w:val="28"/>
          <w:szCs w:val="28"/>
        </w:rPr>
        <w:t xml:space="preserve"> </w:t>
      </w:r>
    </w:p>
    <w:p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   </w:t>
      </w:r>
      <w:r>
        <w:rPr>
          <w:rFonts w:hint="default"/>
          <w:color w:val="auto"/>
          <w:sz w:val="28"/>
          <w:szCs w:val="28"/>
          <w:lang w:val="ru-RU"/>
        </w:rPr>
        <w:t>- Вдовы ветеранов и инвалидов Великой Отечественной войны;</w:t>
      </w:r>
      <w:r>
        <w:rPr>
          <w:color w:val="auto"/>
          <w:sz w:val="28"/>
          <w:szCs w:val="28"/>
        </w:rPr>
        <w:t xml:space="preserve">  </w:t>
      </w:r>
    </w:p>
    <w:p>
      <w:pPr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 xml:space="preserve">  </w:t>
      </w:r>
      <w:r>
        <w:rPr>
          <w:rFonts w:hint="default"/>
          <w:color w:val="auto"/>
          <w:sz w:val="28"/>
          <w:szCs w:val="28"/>
          <w:lang w:val="ru-RU"/>
        </w:rPr>
        <w:t>- Граждане Российской Федерации, имеющие в составе семьи детей -инвалидов и совместно проживающие с ними на территории Знаменского сельского поселения;</w:t>
      </w:r>
    </w:p>
    <w:p>
      <w:pPr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color w:val="FF0000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  </w:t>
      </w:r>
      <w:r>
        <w:rPr>
          <w:rFonts w:hint="default"/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</w:rPr>
        <w:t xml:space="preserve">Граждане Российской Федерации, проживающие на территории </w:t>
      </w:r>
      <w:r>
        <w:rPr>
          <w:color w:val="auto"/>
          <w:sz w:val="28"/>
          <w:szCs w:val="28"/>
          <w:lang w:val="ru-RU"/>
        </w:rPr>
        <w:t>Знаменского</w:t>
      </w:r>
      <w:r>
        <w:rPr>
          <w:rFonts w:hint="default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не менее 5 лет, имеющие трех и более несовершеннолетних детей</w:t>
      </w:r>
      <w:r>
        <w:rPr>
          <w:rFonts w:hint="default"/>
          <w:color w:val="auto"/>
          <w:sz w:val="28"/>
          <w:szCs w:val="28"/>
          <w:lang w:val="ru-RU"/>
        </w:rPr>
        <w:t xml:space="preserve">, проживающие </w:t>
      </w:r>
      <w:r>
        <w:rPr>
          <w:color w:val="auto"/>
          <w:sz w:val="28"/>
          <w:szCs w:val="28"/>
        </w:rPr>
        <w:t xml:space="preserve"> совместно с ними, в т.ч. граждан, имеющи</w:t>
      </w:r>
      <w:r>
        <w:rPr>
          <w:color w:val="auto"/>
          <w:sz w:val="28"/>
          <w:szCs w:val="28"/>
          <w:lang w:val="ru-RU"/>
        </w:rPr>
        <w:t>х</w:t>
      </w:r>
      <w:r>
        <w:rPr>
          <w:color w:val="auto"/>
          <w:sz w:val="28"/>
          <w:szCs w:val="28"/>
        </w:rPr>
        <w:t xml:space="preserve"> усыновленных (удочеренных), а также, находящихся под опекой или попечительством детей, при условии воспитания этих детей не менее 3 лет в отношении земельн</w:t>
      </w:r>
      <w:r>
        <w:rPr>
          <w:color w:val="auto"/>
          <w:sz w:val="28"/>
          <w:szCs w:val="28"/>
          <w:lang w:val="ru-RU"/>
        </w:rPr>
        <w:t>ого</w:t>
      </w:r>
      <w:r>
        <w:rPr>
          <w:color w:val="auto"/>
          <w:sz w:val="28"/>
          <w:szCs w:val="28"/>
        </w:rPr>
        <w:t xml:space="preserve"> участк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</w:rPr>
        <w:t>, предоставленн</w:t>
      </w:r>
      <w:r>
        <w:rPr>
          <w:color w:val="auto"/>
          <w:sz w:val="28"/>
          <w:szCs w:val="28"/>
          <w:lang w:val="ru-RU"/>
        </w:rPr>
        <w:t>ого</w:t>
      </w:r>
      <w:r>
        <w:rPr>
          <w:color w:val="auto"/>
          <w:sz w:val="28"/>
          <w:szCs w:val="28"/>
        </w:rPr>
        <w:t xml:space="preserve"> для индивидуального жилищного строительства или ведения личного подсобного хозяйства</w:t>
      </w:r>
      <w:r>
        <w:rPr>
          <w:rFonts w:hint="default"/>
          <w:color w:val="auto"/>
          <w:sz w:val="28"/>
          <w:szCs w:val="28"/>
          <w:lang w:val="ru-RU"/>
        </w:rPr>
        <w:t>.</w:t>
      </w:r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Граждане, призванные на военную службу по мобилизации в Вооруженные Силы Российской Федерации, а также их супруга ( супруг), несовершеннолетние дети, родители ( усыновители).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списка льготных категорий граждан, имеющих земельную собственность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рассчитана сумма льготы, которая составляет </w:t>
      </w:r>
      <w:r>
        <w:rPr>
          <w:rFonts w:hint="default"/>
          <w:color w:val="auto"/>
          <w:sz w:val="28"/>
          <w:szCs w:val="28"/>
          <w:lang w:val="ru-RU"/>
        </w:rPr>
        <w:t>1</w:t>
      </w:r>
      <w:r>
        <w:rPr>
          <w:color w:val="auto"/>
          <w:sz w:val="28"/>
          <w:szCs w:val="28"/>
        </w:rPr>
        <w:t>,0</w:t>
      </w:r>
      <w:r>
        <w:rPr>
          <w:sz w:val="28"/>
          <w:szCs w:val="28"/>
        </w:rPr>
        <w:t xml:space="preserve"> тыс.рублей.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Учитывая, что предоставление налоговых льгот (налоговых расходов)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налоговые льготы (налоговые расходы), предоставляемые отдельным категориям, в виде полного  освобождения от уплаты земельного налога признаются эффективными и не требующими отмены.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не допустить   в дальнейшем   ухудшения уровня доходов у социально-незащищенных слоев населения, целесообразно сохранить имеющиеся льготы для  перечисленных категорий. </w:t>
      </w:r>
    </w:p>
    <w:p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 решения Собрания депутатов </w:t>
      </w:r>
      <w:r>
        <w:rPr>
          <w:bCs/>
          <w:sz w:val="28"/>
          <w:szCs w:val="28"/>
          <w:lang w:val="ru-RU"/>
        </w:rPr>
        <w:t>Знаменского</w:t>
      </w:r>
      <w:bookmarkStart w:id="0" w:name="_GoBack"/>
      <w:bookmarkEnd w:id="0"/>
      <w:r>
        <w:rPr>
          <w:bCs/>
          <w:sz w:val="28"/>
          <w:szCs w:val="28"/>
        </w:rPr>
        <w:t xml:space="preserve"> сельского поселения от </w:t>
      </w:r>
      <w:r>
        <w:rPr>
          <w:rFonts w:hint="default"/>
          <w:bCs/>
          <w:color w:val="auto"/>
          <w:sz w:val="28"/>
          <w:szCs w:val="28"/>
          <w:lang w:val="ru-RU"/>
        </w:rPr>
        <w:t>25</w:t>
      </w:r>
      <w:r>
        <w:rPr>
          <w:bCs/>
          <w:color w:val="auto"/>
          <w:sz w:val="28"/>
          <w:szCs w:val="28"/>
        </w:rPr>
        <w:t>.11.201</w:t>
      </w:r>
      <w:r>
        <w:rPr>
          <w:rFonts w:hint="default"/>
          <w:bCs/>
          <w:color w:val="auto"/>
          <w:sz w:val="28"/>
          <w:szCs w:val="28"/>
          <w:lang w:val="ru-RU"/>
        </w:rPr>
        <w:t>9</w:t>
      </w:r>
      <w:r>
        <w:rPr>
          <w:bCs/>
          <w:color w:val="auto"/>
          <w:sz w:val="28"/>
          <w:szCs w:val="28"/>
        </w:rPr>
        <w:t xml:space="preserve"> № </w:t>
      </w:r>
      <w:r>
        <w:rPr>
          <w:rFonts w:hint="default"/>
          <w:bCs/>
          <w:color w:val="auto"/>
          <w:sz w:val="28"/>
          <w:szCs w:val="28"/>
          <w:lang w:val="ru-RU"/>
        </w:rPr>
        <w:t>104</w:t>
      </w:r>
      <w:r>
        <w:rPr>
          <w:bCs/>
          <w:sz w:val="28"/>
          <w:szCs w:val="28"/>
        </w:rPr>
        <w:t xml:space="preserve"> «О  налоге на имущество физических»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 поселения введён налог на имущество физических лиц,  а также в целях наращивания собственного доходного потенциала установлена увеличенная (0,2 процента) ставка налога на имущество физических лиц в отношении жилых домов частей жилых домов. В </w:t>
      </w:r>
      <w:r>
        <w:rPr>
          <w:sz w:val="28"/>
          <w:szCs w:val="28"/>
        </w:rPr>
        <w:t xml:space="preserve"> 2022 году льгота по налогу на имущество физических лиц не предоставлялась.</w:t>
      </w:r>
    </w:p>
    <w:p>
      <w:pPr>
        <w:ind w:firstLine="708"/>
        <w:jc w:val="both"/>
        <w:rPr>
          <w:sz w:val="28"/>
          <w:szCs w:val="28"/>
        </w:rPr>
        <w:sectPr>
          <w:headerReference r:id="rId3" w:type="default"/>
          <w:pgSz w:w="11906" w:h="16838"/>
          <w:pgMar w:top="709" w:right="849" w:bottom="709" w:left="1701" w:header="567" w:footer="404" w:gutter="0"/>
          <w:cols w:space="708" w:num="1"/>
          <w:docGrid w:linePitch="360" w:charSpace="0"/>
        </w:sectPr>
      </w:pPr>
    </w:p>
    <w:p>
      <w:pPr>
        <w:jc w:val="right"/>
      </w:pPr>
      <w:r>
        <w:t>Приложение № 1</w:t>
      </w:r>
    </w:p>
    <w:p>
      <w:pPr>
        <w:ind w:left="-357" w:firstLine="284"/>
        <w:jc w:val="right"/>
      </w:pPr>
      <w:r>
        <w:t xml:space="preserve">                                                                                                                                                       к результатам проведения оценки </w:t>
      </w:r>
    </w:p>
    <w:p>
      <w:pPr>
        <w:ind w:left="-357" w:firstLine="284"/>
        <w:jc w:val="right"/>
      </w:pPr>
      <w:r>
        <w:t xml:space="preserve">                                                                                                                                                       обоснованности и эффективности</w:t>
      </w:r>
    </w:p>
    <w:p>
      <w:pPr>
        <w:ind w:left="-357" w:firstLine="284"/>
        <w:jc w:val="right"/>
      </w:pPr>
      <w:r>
        <w:t xml:space="preserve">                                                                                                                                             налоговых льгот(налоговых расходов) ,                                      </w:t>
      </w:r>
    </w:p>
    <w:p>
      <w:pPr>
        <w:ind w:left="-357" w:firstLine="284"/>
        <w:jc w:val="right"/>
        <w:rPr>
          <w:rFonts w:hint="default"/>
          <w:lang w:val="ru-RU"/>
        </w:rPr>
      </w:pPr>
      <w:r>
        <w:t xml:space="preserve">                                                                                                                                  установленных на территории </w:t>
      </w:r>
      <w:r>
        <w:rPr>
          <w:lang w:val="ru-RU"/>
        </w:rPr>
        <w:t>Знаменского</w:t>
      </w:r>
    </w:p>
    <w:p>
      <w:pPr>
        <w:ind w:left="-357" w:firstLine="284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сельского поселения в 2021 году</w:t>
      </w:r>
      <w:r>
        <w:rPr>
          <w:sz w:val="20"/>
          <w:szCs w:val="20"/>
        </w:rPr>
        <w:t>.</w:t>
      </w:r>
    </w:p>
    <w:p>
      <w:pPr>
        <w:ind w:firstLine="708"/>
        <w:jc w:val="both"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(перечень) 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налоговых льгот и пониженных ставок (налоговых расходов) в </w:t>
      </w:r>
      <w:r>
        <w:rPr>
          <w:sz w:val="28"/>
          <w:szCs w:val="28"/>
          <w:lang w:val="ru-RU"/>
        </w:rPr>
        <w:t>Знаменском</w:t>
      </w:r>
      <w:r>
        <w:rPr>
          <w:sz w:val="28"/>
          <w:szCs w:val="28"/>
        </w:rPr>
        <w:t xml:space="preserve"> сельском поселении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tbl>
      <w:tblPr>
        <w:tblStyle w:val="6"/>
        <w:tblW w:w="16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701"/>
        <w:gridCol w:w="940"/>
        <w:gridCol w:w="950"/>
        <w:gridCol w:w="851"/>
        <w:gridCol w:w="728"/>
        <w:gridCol w:w="850"/>
        <w:gridCol w:w="1043"/>
        <w:gridCol w:w="744"/>
        <w:gridCol w:w="584"/>
        <w:gridCol w:w="718"/>
        <w:gridCol w:w="783"/>
        <w:gridCol w:w="688"/>
        <w:gridCol w:w="867"/>
        <w:gridCol w:w="609"/>
        <w:gridCol w:w="712"/>
        <w:gridCol w:w="759"/>
        <w:gridCol w:w="709"/>
        <w:gridCol w:w="992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Территориальная принадлежность</w:t>
            </w:r>
          </w:p>
        </w:tc>
        <w:tc>
          <w:tcPr>
            <w:tcW w:w="140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налоговой льготы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п\п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Субъект РФ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</w:t>
            </w:r>
            <w:r>
              <w:rPr>
                <w:b/>
                <w:bCs/>
              </w:rPr>
              <w:br w:type="textWrapping"/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НПА, устанавливающий льготу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норм НПА, устанавливающего льготу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принятия НПА устанавливающего льготу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Плательщик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льготы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льготируемой налоговой ставки (в процентных пунктах)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Территориальная принадлежность налоговой льготы (ОЭЗ/ТОСЭР/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>Моногород)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действия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Категории налогоплательщиков, которым предоставлена льгота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Знаменское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сельское поселение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местный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Решение Собрания депутатов </w:t>
            </w:r>
            <w:r>
              <w:rPr>
                <w:bCs/>
                <w:lang w:val="ru-RU"/>
              </w:rPr>
              <w:t>Знаменского</w:t>
            </w:r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72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rFonts w:hint="default"/>
                <w:bCs/>
                <w:lang w:val="ru-RU"/>
              </w:rPr>
              <w:t>27</w:t>
            </w:r>
            <w:r>
              <w:rPr>
                <w:bCs/>
              </w:rPr>
              <w:t>.11.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«О земельном налоге»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Земельный налог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физические лица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полное освобождение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не установлены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В пределах территории сельского поселения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01.01.2006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Социальная  льгота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Ветераны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и ннвалиды Великой Отечественной войны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Знаменское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сельское поселение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местный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Решение Собрания депутатов </w:t>
            </w:r>
            <w:r>
              <w:rPr>
                <w:bCs/>
                <w:lang w:val="ru-RU"/>
              </w:rPr>
              <w:t>Знаменского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сельского поселения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72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rFonts w:hint="default"/>
                <w:bCs/>
                <w:lang w:val="ru-RU"/>
              </w:rPr>
              <w:t>27</w:t>
            </w:r>
            <w:r>
              <w:rPr>
                <w:bCs/>
              </w:rPr>
              <w:t>.11.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«О земельном налоге»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Земельный налог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физические лица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полное освобождение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не установлены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В пределах территории сельского поселения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01.01.2006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Социальная  льгота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Вдовы ветеранов и инвалидов Великой Отечественной войны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Знаменское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сельское поселение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местный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Решение Собрания депутатов </w:t>
            </w:r>
            <w:r>
              <w:rPr>
                <w:bCs/>
                <w:lang w:val="ru-RU"/>
              </w:rPr>
              <w:t>Знаменского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сельского поселения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rFonts w:hint="default"/>
                <w:bCs/>
                <w:lang w:val="ru-RU"/>
              </w:rPr>
              <w:t>72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rFonts w:hint="default"/>
                <w:bCs/>
                <w:lang w:val="ru-RU"/>
              </w:rPr>
              <w:t>27</w:t>
            </w:r>
            <w:r>
              <w:rPr>
                <w:bCs/>
              </w:rPr>
              <w:t>.11.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«О земельном налоге»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Земельный налог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физические лица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полное освобождение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не установлены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В пределах территории сельского поселения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01.01.2006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Социальная  льгота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Граждане Российской Федерации, имеющие в составе семьи детей -инвалидов и совместно проживающие с ними на территории Знаменского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Знаменское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сельское поселение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местный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Решение Собрания депутатов </w:t>
            </w:r>
            <w:r>
              <w:rPr>
                <w:bCs/>
                <w:lang w:val="ru-RU"/>
              </w:rPr>
              <w:t>Знаменского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сельского поселения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rFonts w:hint="default"/>
                <w:bCs/>
                <w:lang w:val="ru-RU"/>
              </w:rPr>
              <w:t>72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rFonts w:hint="default"/>
                <w:bCs/>
                <w:lang w:val="ru-RU"/>
              </w:rPr>
              <w:t>27</w:t>
            </w:r>
            <w:r>
              <w:rPr>
                <w:bCs/>
              </w:rPr>
              <w:t>.11.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«О земельном налоге»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Земельный налог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физические лица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полное освобождение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не установлены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В пределах территории сельского поселения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01.01.2006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Социальная  льгота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color w:val="auto"/>
                <w:sz w:val="24"/>
                <w:szCs w:val="24"/>
              </w:rPr>
              <w:t xml:space="preserve">Граждане Российской Федерации, проживающие на территории </w:t>
            </w:r>
            <w:r>
              <w:rPr>
                <w:color w:val="auto"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color w:val="auto"/>
                <w:sz w:val="24"/>
                <w:szCs w:val="24"/>
              </w:rPr>
              <w:t xml:space="preserve"> не менее 5 лет, имеющие трех и более несовершеннолетних детей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проживающие </w:t>
            </w:r>
            <w:r>
              <w:rPr>
                <w:color w:val="auto"/>
                <w:sz w:val="24"/>
                <w:szCs w:val="24"/>
              </w:rPr>
              <w:t xml:space="preserve"> совместно с ними, в т.ч. граждан, имеющи</w:t>
            </w:r>
            <w:r>
              <w:rPr>
                <w:color w:val="auto"/>
                <w:sz w:val="24"/>
                <w:szCs w:val="24"/>
                <w:lang w:val="ru-RU"/>
              </w:rPr>
              <w:t>х</w:t>
            </w:r>
            <w:r>
              <w:rPr>
                <w:color w:val="auto"/>
                <w:sz w:val="24"/>
                <w:szCs w:val="24"/>
              </w:rPr>
              <w:t xml:space="preserve"> усыновленных (удочеренных), а также, находящихся под опекой или попечительством детей, при условии воспитания этих детей не менее 3 лет в отношении земельн</w:t>
            </w:r>
            <w:r>
              <w:rPr>
                <w:color w:val="auto"/>
                <w:sz w:val="24"/>
                <w:szCs w:val="24"/>
                <w:lang w:val="ru-RU"/>
              </w:rPr>
              <w:t>ого</w:t>
            </w:r>
            <w:r>
              <w:rPr>
                <w:color w:val="auto"/>
                <w:sz w:val="24"/>
                <w:szCs w:val="24"/>
              </w:rPr>
              <w:t xml:space="preserve"> участк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</w:rPr>
              <w:t>, предоставленн</w:t>
            </w:r>
            <w:r>
              <w:rPr>
                <w:color w:val="auto"/>
                <w:sz w:val="24"/>
                <w:szCs w:val="24"/>
                <w:lang w:val="ru-RU"/>
              </w:rPr>
              <w:t>ого</w:t>
            </w:r>
            <w:r>
              <w:rPr>
                <w:color w:val="auto"/>
                <w:sz w:val="24"/>
                <w:szCs w:val="24"/>
              </w:rPr>
              <w:t xml:space="preserve"> для индивидуального жилищного строительства или ведения личного подсобного хозяйства</w:t>
            </w:r>
            <w:r>
              <w:rPr>
                <w:sz w:val="24"/>
                <w:szCs w:val="24"/>
              </w:rPr>
              <w:t xml:space="preserve">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Знаменское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сельское поселение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местный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Решение Собрания депутатов </w:t>
            </w:r>
            <w:r>
              <w:rPr>
                <w:bCs/>
                <w:lang w:val="ru-RU"/>
              </w:rPr>
              <w:t>Знаменского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сельского поселения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rFonts w:hint="default"/>
                <w:bCs/>
                <w:lang w:val="ru-RU"/>
              </w:rPr>
              <w:t>72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rFonts w:hint="default"/>
                <w:bCs/>
                <w:lang w:val="ru-RU"/>
              </w:rPr>
              <w:t>27</w:t>
            </w:r>
            <w:r>
              <w:rPr>
                <w:bCs/>
              </w:rPr>
              <w:t>.11.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«О земельном налоге»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Земельный налог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физические лица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полное освобождение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не установлены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В пределах территории сельского поселения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01.01.2021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Социальная  льгота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Граждане, призванные на военную службу по мобилизации в Вооруженные Силы Российской Федерации, а также их супруга</w:t>
            </w:r>
          </w:p>
          <w:p>
            <w:pPr>
              <w:jc w:val="center"/>
            </w:pPr>
            <w:r>
              <w:t xml:space="preserve"> ( супруг), несовершеннолетние дети, родители </w:t>
            </w:r>
          </w:p>
          <w:p>
            <w:pPr>
              <w:jc w:val="center"/>
            </w:pPr>
            <w:r>
              <w:t>( усыновители).</w:t>
            </w:r>
          </w:p>
        </w:tc>
      </w:tr>
    </w:tbl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18"/>
          <w:szCs w:val="1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>
          <w:pgSz w:w="16838" w:h="11906" w:orient="landscape"/>
          <w:pgMar w:top="1702" w:right="851" w:bottom="851" w:left="851" w:header="567" w:footer="709" w:gutter="0"/>
          <w:cols w:space="708" w:num="1"/>
          <w:docGrid w:linePitch="360" w:charSpace="0"/>
        </w:sectPr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>
            <w:pPr>
              <w:jc w:val="right"/>
            </w:pPr>
            <w:r>
              <w:t>Приложение №2</w:t>
            </w:r>
          </w:p>
          <w:p>
            <w:pPr>
              <w:jc w:val="right"/>
            </w:pPr>
            <w:r>
              <w:t>к результатам проведения оценки</w:t>
            </w:r>
          </w:p>
          <w:p>
            <w:pPr>
              <w:jc w:val="right"/>
            </w:pPr>
            <w:r>
              <w:t>обоснованности и эффективности</w:t>
            </w:r>
          </w:p>
          <w:p>
            <w:pPr>
              <w:jc w:val="right"/>
            </w:pPr>
            <w:r>
              <w:t>налоговых льгот (налоговых расходов),</w:t>
            </w:r>
          </w:p>
          <w:p>
            <w:pPr>
              <w:jc w:val="right"/>
            </w:pPr>
            <w:r>
              <w:t xml:space="preserve">установленных на территории </w:t>
            </w:r>
          </w:p>
          <w:p>
            <w:r>
              <w:rPr>
                <w:lang w:val="ru-RU"/>
              </w:rPr>
              <w:t>Знаменского</w:t>
            </w:r>
            <w:r>
              <w:t xml:space="preserve"> сельского поселения в 2022 г.</w:t>
            </w: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</w:p>
        </w:tc>
      </w:tr>
    </w:tbl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эффективности налоговых льгот и пониженных ставок 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(налоговых расходов) в </w:t>
      </w:r>
      <w:r>
        <w:rPr>
          <w:sz w:val="28"/>
          <w:szCs w:val="28"/>
          <w:lang w:val="ru-RU"/>
        </w:rPr>
        <w:t>Знаменском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сельском поселении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103"/>
        <w:gridCol w:w="255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№ п/п</w:t>
            </w:r>
          </w:p>
        </w:tc>
        <w:tc>
          <w:tcPr>
            <w:tcW w:w="5103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Вид льготы</w:t>
            </w:r>
          </w:p>
        </w:tc>
        <w:tc>
          <w:tcPr>
            <w:tcW w:w="2552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Целевая категория льготы (пониженной ставки)</w:t>
            </w:r>
          </w:p>
        </w:tc>
        <w:tc>
          <w:tcPr>
            <w:tcW w:w="1559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Результат оценки эффективности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5103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Полное освобождение:</w:t>
            </w:r>
          </w:p>
        </w:tc>
        <w:tc>
          <w:tcPr>
            <w:tcW w:w="2552" w:type="dxa"/>
          </w:tcPr>
          <w:p>
            <w:r>
              <w:t>полное освобождение</w:t>
            </w:r>
          </w:p>
        </w:tc>
        <w:tc>
          <w:tcPr>
            <w:tcW w:w="1559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Ветераны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и ннвалиды Великой Отечественной войны;</w:t>
            </w:r>
          </w:p>
        </w:tc>
        <w:tc>
          <w:tcPr>
            <w:tcW w:w="2552" w:type="dxa"/>
          </w:tcPr>
          <w:p>
            <w:r>
              <w:t>полное освобождение</w:t>
            </w:r>
          </w:p>
        </w:tc>
        <w:tc>
          <w:tcPr>
            <w:tcW w:w="1559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5103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Вдовы ветеранов и инвалидов Великой Отечественной войны</w:t>
            </w:r>
          </w:p>
        </w:tc>
        <w:tc>
          <w:tcPr>
            <w:tcW w:w="2552" w:type="dxa"/>
          </w:tcPr>
          <w:p>
            <w:r>
              <w:t>полное освобождение</w:t>
            </w:r>
          </w:p>
        </w:tc>
        <w:tc>
          <w:tcPr>
            <w:tcW w:w="1559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3</w:t>
            </w:r>
          </w:p>
        </w:tc>
        <w:tc>
          <w:tcPr>
            <w:tcW w:w="5103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Граждане Российской Федерации, имеющие в составе семьи детей -инвалидов и совместно проживающие с ними на территории Знаменского сельского поселения</w:t>
            </w:r>
          </w:p>
        </w:tc>
        <w:tc>
          <w:tcPr>
            <w:tcW w:w="2552" w:type="dxa"/>
          </w:tcPr>
          <w:p>
            <w:r>
              <w:t>полное освобождение</w:t>
            </w:r>
          </w:p>
        </w:tc>
        <w:tc>
          <w:tcPr>
            <w:tcW w:w="1559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5103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Граждане Российской Федерации, проживающие на территории </w:t>
            </w:r>
            <w:r>
              <w:rPr>
                <w:color w:val="auto"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color w:val="auto"/>
                <w:sz w:val="24"/>
                <w:szCs w:val="24"/>
              </w:rPr>
              <w:t xml:space="preserve"> не менее 5 лет, имеющие трех и более несовершеннолетних детей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проживающие </w:t>
            </w:r>
            <w:r>
              <w:rPr>
                <w:color w:val="auto"/>
                <w:sz w:val="24"/>
                <w:szCs w:val="24"/>
              </w:rPr>
              <w:t xml:space="preserve"> совместно с ними, в т.ч. граждан, имеющи</w:t>
            </w:r>
            <w:r>
              <w:rPr>
                <w:color w:val="auto"/>
                <w:sz w:val="24"/>
                <w:szCs w:val="24"/>
                <w:lang w:val="ru-RU"/>
              </w:rPr>
              <w:t>х</w:t>
            </w:r>
            <w:r>
              <w:rPr>
                <w:color w:val="auto"/>
                <w:sz w:val="24"/>
                <w:szCs w:val="24"/>
              </w:rPr>
              <w:t xml:space="preserve"> усыновленных (удочеренных), а также, находящихся под опекой или попечительством детей, при условии воспитания этих детей не менее 3 лет в отношении земельн</w:t>
            </w:r>
            <w:r>
              <w:rPr>
                <w:color w:val="auto"/>
                <w:sz w:val="24"/>
                <w:szCs w:val="24"/>
                <w:lang w:val="ru-RU"/>
              </w:rPr>
              <w:t>ого</w:t>
            </w:r>
            <w:r>
              <w:rPr>
                <w:color w:val="auto"/>
                <w:sz w:val="24"/>
                <w:szCs w:val="24"/>
              </w:rPr>
              <w:t xml:space="preserve"> участк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</w:rPr>
              <w:t>, предоставленн</w:t>
            </w:r>
            <w:r>
              <w:rPr>
                <w:color w:val="auto"/>
                <w:sz w:val="24"/>
                <w:szCs w:val="24"/>
                <w:lang w:val="ru-RU"/>
              </w:rPr>
              <w:t>ого</w:t>
            </w:r>
            <w:r>
              <w:rPr>
                <w:color w:val="auto"/>
                <w:sz w:val="24"/>
                <w:szCs w:val="24"/>
              </w:rPr>
              <w:t xml:space="preserve"> для индивидуального жилищного строительства или ведения личного подсобного хозяйства</w:t>
            </w:r>
          </w:p>
        </w:tc>
        <w:tc>
          <w:tcPr>
            <w:tcW w:w="2552" w:type="dxa"/>
          </w:tcPr>
          <w:p>
            <w:r>
              <w:t>полное освобождение</w:t>
            </w:r>
          </w:p>
        </w:tc>
        <w:tc>
          <w:tcPr>
            <w:tcW w:w="1559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5103" w:type="dxa"/>
          </w:tcPr>
          <w:p>
            <w:pPr>
              <w:jc w:val="center"/>
            </w:pPr>
            <w:r>
              <w:t>Граждане, призванные на военную службу по мобилизации в Вооруженные Силы Российской Федерации, а также их супруга</w:t>
            </w:r>
          </w:p>
          <w:p>
            <w:pPr>
              <w:jc w:val="center"/>
            </w:pPr>
            <w:r>
              <w:t xml:space="preserve"> ( супруг), несовершеннолетние дети, родители </w:t>
            </w:r>
          </w:p>
          <w:p>
            <w:pPr>
              <w:jc w:val="center"/>
            </w:pPr>
            <w:r>
              <w:t>( усыновители).</w:t>
            </w:r>
          </w:p>
        </w:tc>
        <w:tc>
          <w:tcPr>
            <w:tcW w:w="2552" w:type="dxa"/>
          </w:tcPr>
          <w:p>
            <w:pPr>
              <w:jc w:val="center"/>
            </w:pPr>
            <w:r>
              <w:t>полное освобождение</w:t>
            </w:r>
          </w:p>
        </w:tc>
        <w:tc>
          <w:tcPr>
            <w:tcW w:w="1559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0,0</w:t>
            </w:r>
          </w:p>
        </w:tc>
      </w:tr>
    </w:tbl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</w:tcPr>
          <w:p>
            <w:pPr>
              <w:jc w:val="right"/>
            </w:pPr>
            <w:r>
              <w:t>Приложение №3</w:t>
            </w:r>
          </w:p>
          <w:p>
            <w:pPr>
              <w:jc w:val="right"/>
            </w:pPr>
            <w:r>
              <w:t>к результатам проведения оценки</w:t>
            </w:r>
          </w:p>
          <w:p>
            <w:pPr>
              <w:jc w:val="right"/>
            </w:pPr>
            <w:r>
              <w:t>обоснованности и эффективности</w:t>
            </w:r>
          </w:p>
          <w:p>
            <w:pPr>
              <w:jc w:val="right"/>
            </w:pPr>
            <w:r>
              <w:t>налоговых льгот (налоговых расходов),</w:t>
            </w:r>
          </w:p>
          <w:p>
            <w:pPr>
              <w:jc w:val="right"/>
            </w:pPr>
            <w:r>
              <w:t xml:space="preserve">установленных на территории </w:t>
            </w:r>
          </w:p>
          <w:p>
            <w:pPr>
              <w:jc w:val="right"/>
            </w:pPr>
            <w:r>
              <w:rPr>
                <w:lang w:val="ru-RU"/>
              </w:rPr>
              <w:t>Знаменского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сельского поселения в 2022 году</w:t>
            </w: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экономической эффективности стимулирующих 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налоговых льгот и пониженных ставок (налоговых расходов) 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Знаменском</w:t>
      </w:r>
      <w:r>
        <w:rPr>
          <w:sz w:val="28"/>
          <w:szCs w:val="28"/>
        </w:rPr>
        <w:t xml:space="preserve"> сельском поселении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Style w:val="6"/>
        <w:tblW w:w="94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2957"/>
        <w:gridCol w:w="2126"/>
        <w:gridCol w:w="1215"/>
        <w:gridCol w:w="119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pStyle w:val="2"/>
        <w:rPr>
          <w:b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right"/>
      </w:pPr>
      <w:r>
        <w:t>Приложение № 4</w:t>
      </w:r>
    </w:p>
    <w:p>
      <w:pPr>
        <w:jc w:val="right"/>
      </w:pPr>
      <w:r>
        <w:t>к результатам проведения оценки</w:t>
      </w:r>
    </w:p>
    <w:p>
      <w:pPr>
        <w:jc w:val="right"/>
      </w:pPr>
      <w:r>
        <w:t>обоснованности и эффективности</w:t>
      </w:r>
    </w:p>
    <w:p>
      <w:pPr>
        <w:jc w:val="right"/>
      </w:pPr>
      <w:r>
        <w:t>налоговых льгот (налоговых расходов),</w:t>
      </w:r>
    </w:p>
    <w:p>
      <w:pPr>
        <w:jc w:val="right"/>
      </w:pPr>
      <w:r>
        <w:t xml:space="preserve">установленных на территории 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right"/>
        <w:rPr>
          <w:b/>
        </w:rPr>
      </w:pPr>
      <w:r>
        <w:rPr>
          <w:lang w:val="ru-RU"/>
        </w:rPr>
        <w:t>Знаменского</w:t>
      </w:r>
      <w:r>
        <w:t xml:space="preserve"> сельского поселения в 2022 году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социальной эффективности стимулирующих 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налоговых льгот и пониженных ставок (налоговых расходов) 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Знаменском</w:t>
      </w:r>
      <w:r>
        <w:rPr>
          <w:sz w:val="28"/>
          <w:szCs w:val="28"/>
        </w:rPr>
        <w:t xml:space="preserve"> сельском поселении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6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3539"/>
        <w:gridCol w:w="1632"/>
        <w:gridCol w:w="1211"/>
        <w:gridCol w:w="1258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3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6"/>
        <w:tblW w:w="98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0"/>
                <w:szCs w:val="20"/>
              </w:rPr>
            </w:pPr>
          </w:p>
          <w:p>
            <w:pPr>
              <w:jc w:val="right"/>
            </w:pPr>
            <w:r>
              <w:t>Приложение №5</w:t>
            </w:r>
          </w:p>
          <w:p>
            <w:pPr>
              <w:jc w:val="right"/>
            </w:pPr>
            <w:r>
              <w:t>к результатам проведения оценки</w:t>
            </w:r>
          </w:p>
          <w:p>
            <w:pPr>
              <w:jc w:val="right"/>
            </w:pPr>
            <w:r>
              <w:t>обоснованности и эффективности</w:t>
            </w:r>
          </w:p>
          <w:p>
            <w:pPr>
              <w:jc w:val="right"/>
            </w:pPr>
            <w:r>
              <w:t>налоговых льгот (налоговых расходов),</w:t>
            </w:r>
          </w:p>
          <w:p>
            <w:pPr>
              <w:jc w:val="right"/>
            </w:pPr>
            <w:r>
              <w:t xml:space="preserve">установленных на территории </w:t>
            </w: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lang w:val="ru-RU"/>
              </w:rPr>
              <w:t>Знаменского</w:t>
            </w:r>
            <w:r>
              <w:t xml:space="preserve"> сельского поселения в 2022 году</w:t>
            </w:r>
          </w:p>
        </w:tc>
      </w:tr>
    </w:tbl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эффективности социальных налоговых льгот и 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пониженных ставок (налоговых расходов) в </w:t>
      </w:r>
      <w:r>
        <w:rPr>
          <w:sz w:val="28"/>
          <w:szCs w:val="28"/>
          <w:lang w:val="ru-RU"/>
        </w:rPr>
        <w:t>Знаменском</w:t>
      </w:r>
      <w:r>
        <w:rPr>
          <w:sz w:val="28"/>
          <w:szCs w:val="28"/>
        </w:rPr>
        <w:t xml:space="preserve"> сельском поселении</w:t>
      </w: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846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№ п/п</w:t>
            </w:r>
          </w:p>
        </w:tc>
        <w:tc>
          <w:tcPr>
            <w:tcW w:w="5846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Наименование критерия</w:t>
            </w:r>
          </w:p>
        </w:tc>
        <w:tc>
          <w:tcPr>
            <w:tcW w:w="3190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Выполнение критерия (да/нет)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1</w:t>
            </w:r>
          </w:p>
        </w:tc>
        <w:tc>
          <w:tcPr>
            <w:tcW w:w="5846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>
              <w:rPr>
                <w:lang w:val="ru-RU"/>
              </w:rPr>
              <w:t>Знаменского</w:t>
            </w:r>
            <w:r>
              <w:t xml:space="preserve"> сельского поселения</w:t>
            </w:r>
          </w:p>
        </w:tc>
        <w:tc>
          <w:tcPr>
            <w:tcW w:w="3190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Да</w:t>
            </w:r>
          </w:p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2</w:t>
            </w:r>
          </w:p>
        </w:tc>
        <w:tc>
          <w:tcPr>
            <w:tcW w:w="5846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>
            <w:pPr>
              <w:jc w:val="center"/>
            </w:pPr>
            <w: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3</w:t>
            </w:r>
          </w:p>
        </w:tc>
        <w:tc>
          <w:tcPr>
            <w:tcW w:w="5846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>
            <w:pPr>
              <w:jc w:val="center"/>
            </w:pPr>
            <w: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4</w:t>
            </w:r>
          </w:p>
        </w:tc>
        <w:tc>
          <w:tcPr>
            <w:tcW w:w="5846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>
            <w:pPr>
              <w:jc w:val="center"/>
            </w:pPr>
            <w: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5</w:t>
            </w:r>
          </w:p>
        </w:tc>
        <w:tc>
          <w:tcPr>
            <w:tcW w:w="5846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>
              <w:t>Общее количество выполненных критериев</w:t>
            </w:r>
          </w:p>
        </w:tc>
        <w:tc>
          <w:tcPr>
            <w:tcW w:w="3190" w:type="dxa"/>
          </w:tcPr>
          <w:p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4</w:t>
            </w:r>
          </w:p>
        </w:tc>
      </w:tr>
    </w:tbl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>
      <w:pPr>
        <w:ind w:firstLine="708"/>
        <w:jc w:val="both"/>
        <w:rPr>
          <w:bCs/>
          <w:sz w:val="28"/>
          <w:szCs w:val="28"/>
        </w:rPr>
      </w:pPr>
    </w:p>
    <w:sectPr>
      <w:footerReference r:id="rId4" w:type="default"/>
      <w:footerReference r:id="rId5" w:type="even"/>
      <w:pgSz w:w="11906" w:h="16838"/>
      <w:pgMar w:top="993" w:right="567" w:bottom="357" w:left="1701" w:header="709" w:footer="709" w:gutter="0"/>
      <w:pgNumType w:start="3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characterSpacingControl w:val="doNotCompress"/>
  <w:compat>
    <w:compatSetting w:name="compatibilityMode" w:uri="http://schemas.microsoft.com/office/word" w:val="12"/>
  </w:compat>
  <w:rsids>
    <w:rsidRoot w:val="005C3D90"/>
    <w:rsid w:val="0000094F"/>
    <w:rsid w:val="00000B19"/>
    <w:rsid w:val="00001271"/>
    <w:rsid w:val="00001E22"/>
    <w:rsid w:val="000058C1"/>
    <w:rsid w:val="000072DC"/>
    <w:rsid w:val="00010ADD"/>
    <w:rsid w:val="0001109D"/>
    <w:rsid w:val="00012709"/>
    <w:rsid w:val="00012AB3"/>
    <w:rsid w:val="00012C51"/>
    <w:rsid w:val="00016159"/>
    <w:rsid w:val="00020929"/>
    <w:rsid w:val="00021ADC"/>
    <w:rsid w:val="00021F89"/>
    <w:rsid w:val="0002340C"/>
    <w:rsid w:val="0002532D"/>
    <w:rsid w:val="00025DEA"/>
    <w:rsid w:val="00030E9C"/>
    <w:rsid w:val="00033A93"/>
    <w:rsid w:val="000342B5"/>
    <w:rsid w:val="000412B5"/>
    <w:rsid w:val="00042A6C"/>
    <w:rsid w:val="000434A8"/>
    <w:rsid w:val="00046D3A"/>
    <w:rsid w:val="00050BB9"/>
    <w:rsid w:val="000512AF"/>
    <w:rsid w:val="00052F91"/>
    <w:rsid w:val="0005339D"/>
    <w:rsid w:val="00056F3A"/>
    <w:rsid w:val="00061775"/>
    <w:rsid w:val="000631DC"/>
    <w:rsid w:val="000643F0"/>
    <w:rsid w:val="00065B17"/>
    <w:rsid w:val="00065CF9"/>
    <w:rsid w:val="000675B5"/>
    <w:rsid w:val="0007115C"/>
    <w:rsid w:val="0007126D"/>
    <w:rsid w:val="00072134"/>
    <w:rsid w:val="00076366"/>
    <w:rsid w:val="000764CC"/>
    <w:rsid w:val="00076F83"/>
    <w:rsid w:val="00080823"/>
    <w:rsid w:val="00082AD4"/>
    <w:rsid w:val="00084EBF"/>
    <w:rsid w:val="000861A8"/>
    <w:rsid w:val="000873E3"/>
    <w:rsid w:val="00087982"/>
    <w:rsid w:val="00087D19"/>
    <w:rsid w:val="00091E2E"/>
    <w:rsid w:val="000934F3"/>
    <w:rsid w:val="0009441F"/>
    <w:rsid w:val="000945CA"/>
    <w:rsid w:val="00095218"/>
    <w:rsid w:val="0009577B"/>
    <w:rsid w:val="00096CDF"/>
    <w:rsid w:val="000A11EC"/>
    <w:rsid w:val="000A1C0D"/>
    <w:rsid w:val="000A2340"/>
    <w:rsid w:val="000A3175"/>
    <w:rsid w:val="000A3AA7"/>
    <w:rsid w:val="000A3E5F"/>
    <w:rsid w:val="000A4744"/>
    <w:rsid w:val="000A788B"/>
    <w:rsid w:val="000A7D45"/>
    <w:rsid w:val="000B07AD"/>
    <w:rsid w:val="000B2964"/>
    <w:rsid w:val="000B3252"/>
    <w:rsid w:val="000B36B7"/>
    <w:rsid w:val="000B57CB"/>
    <w:rsid w:val="000B610E"/>
    <w:rsid w:val="000B6951"/>
    <w:rsid w:val="000B70E9"/>
    <w:rsid w:val="000C0280"/>
    <w:rsid w:val="000C0440"/>
    <w:rsid w:val="000C190D"/>
    <w:rsid w:val="000C1ABB"/>
    <w:rsid w:val="000C38E2"/>
    <w:rsid w:val="000C47A0"/>
    <w:rsid w:val="000C6B0A"/>
    <w:rsid w:val="000D276F"/>
    <w:rsid w:val="000D3D83"/>
    <w:rsid w:val="000D70D4"/>
    <w:rsid w:val="000D7876"/>
    <w:rsid w:val="000E1FC0"/>
    <w:rsid w:val="000E31A4"/>
    <w:rsid w:val="000E536E"/>
    <w:rsid w:val="000E5C56"/>
    <w:rsid w:val="000F1197"/>
    <w:rsid w:val="000F12A8"/>
    <w:rsid w:val="000F193F"/>
    <w:rsid w:val="000F3DA7"/>
    <w:rsid w:val="000F6451"/>
    <w:rsid w:val="00100095"/>
    <w:rsid w:val="00100FA2"/>
    <w:rsid w:val="00104C2B"/>
    <w:rsid w:val="00107545"/>
    <w:rsid w:val="0010765D"/>
    <w:rsid w:val="00110297"/>
    <w:rsid w:val="00110BD3"/>
    <w:rsid w:val="001128AC"/>
    <w:rsid w:val="001131C5"/>
    <w:rsid w:val="00114AF4"/>
    <w:rsid w:val="001153EB"/>
    <w:rsid w:val="00115A51"/>
    <w:rsid w:val="00116A54"/>
    <w:rsid w:val="0011740D"/>
    <w:rsid w:val="00117514"/>
    <w:rsid w:val="00117BDE"/>
    <w:rsid w:val="001207E4"/>
    <w:rsid w:val="00122673"/>
    <w:rsid w:val="00122A71"/>
    <w:rsid w:val="00123EBE"/>
    <w:rsid w:val="00125F6E"/>
    <w:rsid w:val="00127374"/>
    <w:rsid w:val="001273AC"/>
    <w:rsid w:val="001334E6"/>
    <w:rsid w:val="00135A88"/>
    <w:rsid w:val="001371E0"/>
    <w:rsid w:val="00137251"/>
    <w:rsid w:val="001400D9"/>
    <w:rsid w:val="001407BD"/>
    <w:rsid w:val="001408FB"/>
    <w:rsid w:val="00142CD3"/>
    <w:rsid w:val="00147F5C"/>
    <w:rsid w:val="00153376"/>
    <w:rsid w:val="00154243"/>
    <w:rsid w:val="00154773"/>
    <w:rsid w:val="001556A4"/>
    <w:rsid w:val="00161D7C"/>
    <w:rsid w:val="00166937"/>
    <w:rsid w:val="001671D5"/>
    <w:rsid w:val="0018051B"/>
    <w:rsid w:val="0018447B"/>
    <w:rsid w:val="001856D3"/>
    <w:rsid w:val="00187E87"/>
    <w:rsid w:val="00190653"/>
    <w:rsid w:val="0019097F"/>
    <w:rsid w:val="00190CA8"/>
    <w:rsid w:val="001913A4"/>
    <w:rsid w:val="00192CD1"/>
    <w:rsid w:val="00193CF1"/>
    <w:rsid w:val="00194BCA"/>
    <w:rsid w:val="0019544B"/>
    <w:rsid w:val="001974B3"/>
    <w:rsid w:val="00197A68"/>
    <w:rsid w:val="001A2829"/>
    <w:rsid w:val="001A5E08"/>
    <w:rsid w:val="001A6884"/>
    <w:rsid w:val="001A6DE9"/>
    <w:rsid w:val="001B0527"/>
    <w:rsid w:val="001B2E51"/>
    <w:rsid w:val="001B38EA"/>
    <w:rsid w:val="001B3CA8"/>
    <w:rsid w:val="001B3F00"/>
    <w:rsid w:val="001B4257"/>
    <w:rsid w:val="001B6B14"/>
    <w:rsid w:val="001C3939"/>
    <w:rsid w:val="001C3A15"/>
    <w:rsid w:val="001C4015"/>
    <w:rsid w:val="001C504F"/>
    <w:rsid w:val="001C53E4"/>
    <w:rsid w:val="001C7CD8"/>
    <w:rsid w:val="001D0365"/>
    <w:rsid w:val="001D2AF1"/>
    <w:rsid w:val="001D2C5A"/>
    <w:rsid w:val="001D4A5E"/>
    <w:rsid w:val="001D691B"/>
    <w:rsid w:val="001D75BA"/>
    <w:rsid w:val="001D7AE3"/>
    <w:rsid w:val="001E0A86"/>
    <w:rsid w:val="001E21B7"/>
    <w:rsid w:val="001E2BF4"/>
    <w:rsid w:val="001E52A6"/>
    <w:rsid w:val="001F02BC"/>
    <w:rsid w:val="001F27BA"/>
    <w:rsid w:val="001F28AA"/>
    <w:rsid w:val="001F48C2"/>
    <w:rsid w:val="001F51A8"/>
    <w:rsid w:val="001F6DFA"/>
    <w:rsid w:val="001F780B"/>
    <w:rsid w:val="002005D7"/>
    <w:rsid w:val="00200DFA"/>
    <w:rsid w:val="0020249A"/>
    <w:rsid w:val="00202E91"/>
    <w:rsid w:val="00203BAC"/>
    <w:rsid w:val="00203F38"/>
    <w:rsid w:val="00204606"/>
    <w:rsid w:val="0020484C"/>
    <w:rsid w:val="00204FCD"/>
    <w:rsid w:val="00205C02"/>
    <w:rsid w:val="00205E02"/>
    <w:rsid w:val="002068CC"/>
    <w:rsid w:val="00206AD8"/>
    <w:rsid w:val="00206DD9"/>
    <w:rsid w:val="0021015D"/>
    <w:rsid w:val="00210809"/>
    <w:rsid w:val="00211B8E"/>
    <w:rsid w:val="002140E4"/>
    <w:rsid w:val="00215265"/>
    <w:rsid w:val="002155C6"/>
    <w:rsid w:val="00217AEB"/>
    <w:rsid w:val="00221A1F"/>
    <w:rsid w:val="00221A88"/>
    <w:rsid w:val="00222872"/>
    <w:rsid w:val="002270F1"/>
    <w:rsid w:val="00231270"/>
    <w:rsid w:val="00233FBA"/>
    <w:rsid w:val="002344F8"/>
    <w:rsid w:val="002349B0"/>
    <w:rsid w:val="0023543E"/>
    <w:rsid w:val="00235EDE"/>
    <w:rsid w:val="00236E8C"/>
    <w:rsid w:val="0024032A"/>
    <w:rsid w:val="00242356"/>
    <w:rsid w:val="00242461"/>
    <w:rsid w:val="00243A65"/>
    <w:rsid w:val="0024542E"/>
    <w:rsid w:val="00245A48"/>
    <w:rsid w:val="0025011E"/>
    <w:rsid w:val="00250671"/>
    <w:rsid w:val="00251F77"/>
    <w:rsid w:val="00252CD4"/>
    <w:rsid w:val="0025366C"/>
    <w:rsid w:val="00254703"/>
    <w:rsid w:val="00254858"/>
    <w:rsid w:val="00255CD8"/>
    <w:rsid w:val="002607CC"/>
    <w:rsid w:val="00261251"/>
    <w:rsid w:val="00262D90"/>
    <w:rsid w:val="0026367A"/>
    <w:rsid w:val="002664FC"/>
    <w:rsid w:val="002667A3"/>
    <w:rsid w:val="002668B8"/>
    <w:rsid w:val="00267776"/>
    <w:rsid w:val="00270A89"/>
    <w:rsid w:val="00271526"/>
    <w:rsid w:val="00271EB5"/>
    <w:rsid w:val="00273F64"/>
    <w:rsid w:val="0027674E"/>
    <w:rsid w:val="002773C0"/>
    <w:rsid w:val="00280D86"/>
    <w:rsid w:val="002812E8"/>
    <w:rsid w:val="00282D8E"/>
    <w:rsid w:val="00284F56"/>
    <w:rsid w:val="00285A4A"/>
    <w:rsid w:val="002868E6"/>
    <w:rsid w:val="00286EE5"/>
    <w:rsid w:val="002901FC"/>
    <w:rsid w:val="00291F47"/>
    <w:rsid w:val="002923BC"/>
    <w:rsid w:val="002923DA"/>
    <w:rsid w:val="00293E84"/>
    <w:rsid w:val="0029437B"/>
    <w:rsid w:val="002974AF"/>
    <w:rsid w:val="002A0401"/>
    <w:rsid w:val="002A24EC"/>
    <w:rsid w:val="002A393D"/>
    <w:rsid w:val="002A4101"/>
    <w:rsid w:val="002A671C"/>
    <w:rsid w:val="002A73D0"/>
    <w:rsid w:val="002A7538"/>
    <w:rsid w:val="002A7B40"/>
    <w:rsid w:val="002B0216"/>
    <w:rsid w:val="002B1E0B"/>
    <w:rsid w:val="002B269A"/>
    <w:rsid w:val="002B3DB2"/>
    <w:rsid w:val="002B5333"/>
    <w:rsid w:val="002B6907"/>
    <w:rsid w:val="002C0787"/>
    <w:rsid w:val="002C1899"/>
    <w:rsid w:val="002C2BCE"/>
    <w:rsid w:val="002C35F9"/>
    <w:rsid w:val="002C3AC5"/>
    <w:rsid w:val="002C3B9A"/>
    <w:rsid w:val="002C4FA3"/>
    <w:rsid w:val="002C7D22"/>
    <w:rsid w:val="002D115C"/>
    <w:rsid w:val="002D1731"/>
    <w:rsid w:val="002D2E7B"/>
    <w:rsid w:val="002D3022"/>
    <w:rsid w:val="002D3D74"/>
    <w:rsid w:val="002D51A9"/>
    <w:rsid w:val="002D65DD"/>
    <w:rsid w:val="002D75E0"/>
    <w:rsid w:val="002D79DD"/>
    <w:rsid w:val="002E19DA"/>
    <w:rsid w:val="002E39C8"/>
    <w:rsid w:val="002E4CAB"/>
    <w:rsid w:val="002E5F91"/>
    <w:rsid w:val="002E6B67"/>
    <w:rsid w:val="002E6CB6"/>
    <w:rsid w:val="002E7B4C"/>
    <w:rsid w:val="002F0E6B"/>
    <w:rsid w:val="002F3AF2"/>
    <w:rsid w:val="002F607D"/>
    <w:rsid w:val="002F62B2"/>
    <w:rsid w:val="002F6453"/>
    <w:rsid w:val="002F6E05"/>
    <w:rsid w:val="002F7F85"/>
    <w:rsid w:val="00300103"/>
    <w:rsid w:val="00300F74"/>
    <w:rsid w:val="00301FCD"/>
    <w:rsid w:val="00302C15"/>
    <w:rsid w:val="00303050"/>
    <w:rsid w:val="003075DE"/>
    <w:rsid w:val="00310283"/>
    <w:rsid w:val="00310775"/>
    <w:rsid w:val="003121AD"/>
    <w:rsid w:val="003122DB"/>
    <w:rsid w:val="003127DB"/>
    <w:rsid w:val="00312AC3"/>
    <w:rsid w:val="00313F83"/>
    <w:rsid w:val="0032002E"/>
    <w:rsid w:val="00321F37"/>
    <w:rsid w:val="00322339"/>
    <w:rsid w:val="00324FEB"/>
    <w:rsid w:val="00330212"/>
    <w:rsid w:val="0033032D"/>
    <w:rsid w:val="00330CC8"/>
    <w:rsid w:val="00331B5C"/>
    <w:rsid w:val="00332C69"/>
    <w:rsid w:val="00333196"/>
    <w:rsid w:val="0033395B"/>
    <w:rsid w:val="00334747"/>
    <w:rsid w:val="00334E9D"/>
    <w:rsid w:val="00336BB8"/>
    <w:rsid w:val="0034032B"/>
    <w:rsid w:val="00340E7E"/>
    <w:rsid w:val="0034130B"/>
    <w:rsid w:val="003441A6"/>
    <w:rsid w:val="00344DA5"/>
    <w:rsid w:val="0034550F"/>
    <w:rsid w:val="00345761"/>
    <w:rsid w:val="00346032"/>
    <w:rsid w:val="00346919"/>
    <w:rsid w:val="00350A12"/>
    <w:rsid w:val="003510D9"/>
    <w:rsid w:val="00352A6D"/>
    <w:rsid w:val="003547F9"/>
    <w:rsid w:val="00354A0D"/>
    <w:rsid w:val="00354B5E"/>
    <w:rsid w:val="0035689D"/>
    <w:rsid w:val="00356BEB"/>
    <w:rsid w:val="003603F4"/>
    <w:rsid w:val="003611E8"/>
    <w:rsid w:val="003618C4"/>
    <w:rsid w:val="003642B3"/>
    <w:rsid w:val="00365CEC"/>
    <w:rsid w:val="00366A4C"/>
    <w:rsid w:val="00366B5C"/>
    <w:rsid w:val="003678D6"/>
    <w:rsid w:val="0037119C"/>
    <w:rsid w:val="00373070"/>
    <w:rsid w:val="003740C7"/>
    <w:rsid w:val="0037483A"/>
    <w:rsid w:val="00374C03"/>
    <w:rsid w:val="00376775"/>
    <w:rsid w:val="003801B8"/>
    <w:rsid w:val="003804E3"/>
    <w:rsid w:val="00382B0D"/>
    <w:rsid w:val="00387FBC"/>
    <w:rsid w:val="003902A3"/>
    <w:rsid w:val="00393DB5"/>
    <w:rsid w:val="00395D6A"/>
    <w:rsid w:val="00397F50"/>
    <w:rsid w:val="003A1B27"/>
    <w:rsid w:val="003A2C71"/>
    <w:rsid w:val="003A2D6E"/>
    <w:rsid w:val="003A515A"/>
    <w:rsid w:val="003A5878"/>
    <w:rsid w:val="003A7FD7"/>
    <w:rsid w:val="003B01F3"/>
    <w:rsid w:val="003B1ED9"/>
    <w:rsid w:val="003B2743"/>
    <w:rsid w:val="003B579E"/>
    <w:rsid w:val="003B5952"/>
    <w:rsid w:val="003B5A0E"/>
    <w:rsid w:val="003B5BB1"/>
    <w:rsid w:val="003B6FBB"/>
    <w:rsid w:val="003B7216"/>
    <w:rsid w:val="003B7331"/>
    <w:rsid w:val="003C18C3"/>
    <w:rsid w:val="003C2320"/>
    <w:rsid w:val="003C3385"/>
    <w:rsid w:val="003C447A"/>
    <w:rsid w:val="003C5889"/>
    <w:rsid w:val="003C6160"/>
    <w:rsid w:val="003C69BC"/>
    <w:rsid w:val="003D0FE0"/>
    <w:rsid w:val="003D6CC7"/>
    <w:rsid w:val="003D6CCB"/>
    <w:rsid w:val="003D793C"/>
    <w:rsid w:val="003E0500"/>
    <w:rsid w:val="003E21F4"/>
    <w:rsid w:val="003E2FCF"/>
    <w:rsid w:val="003E37C2"/>
    <w:rsid w:val="003E3862"/>
    <w:rsid w:val="003E5D7B"/>
    <w:rsid w:val="003E7763"/>
    <w:rsid w:val="003E7FAC"/>
    <w:rsid w:val="003F343C"/>
    <w:rsid w:val="003F433A"/>
    <w:rsid w:val="003F4A0A"/>
    <w:rsid w:val="003F4F8D"/>
    <w:rsid w:val="003F549B"/>
    <w:rsid w:val="003F709C"/>
    <w:rsid w:val="003F7E39"/>
    <w:rsid w:val="00400B3D"/>
    <w:rsid w:val="00401520"/>
    <w:rsid w:val="00402558"/>
    <w:rsid w:val="004039B4"/>
    <w:rsid w:val="00403CC7"/>
    <w:rsid w:val="00404145"/>
    <w:rsid w:val="00404716"/>
    <w:rsid w:val="004053AA"/>
    <w:rsid w:val="00406A82"/>
    <w:rsid w:val="00410938"/>
    <w:rsid w:val="00411C66"/>
    <w:rsid w:val="004126F7"/>
    <w:rsid w:val="0041311B"/>
    <w:rsid w:val="00413FA4"/>
    <w:rsid w:val="00414BE1"/>
    <w:rsid w:val="0041544F"/>
    <w:rsid w:val="004159BE"/>
    <w:rsid w:val="00415F42"/>
    <w:rsid w:val="00416E9E"/>
    <w:rsid w:val="0042009B"/>
    <w:rsid w:val="00420A9C"/>
    <w:rsid w:val="00422DC1"/>
    <w:rsid w:val="0042397F"/>
    <w:rsid w:val="00426B00"/>
    <w:rsid w:val="0042749A"/>
    <w:rsid w:val="00427762"/>
    <w:rsid w:val="00427D28"/>
    <w:rsid w:val="00430A96"/>
    <w:rsid w:val="0043273C"/>
    <w:rsid w:val="00432A1A"/>
    <w:rsid w:val="004344A1"/>
    <w:rsid w:val="00435B2A"/>
    <w:rsid w:val="00436FFE"/>
    <w:rsid w:val="00437AF9"/>
    <w:rsid w:val="00437B62"/>
    <w:rsid w:val="00441380"/>
    <w:rsid w:val="00444530"/>
    <w:rsid w:val="00444648"/>
    <w:rsid w:val="0044596A"/>
    <w:rsid w:val="0044598C"/>
    <w:rsid w:val="00446512"/>
    <w:rsid w:val="00446A54"/>
    <w:rsid w:val="004479EA"/>
    <w:rsid w:val="00452F65"/>
    <w:rsid w:val="00454871"/>
    <w:rsid w:val="00454A03"/>
    <w:rsid w:val="00456C09"/>
    <w:rsid w:val="00464F9D"/>
    <w:rsid w:val="004660E0"/>
    <w:rsid w:val="004708BE"/>
    <w:rsid w:val="00471F1E"/>
    <w:rsid w:val="00474B40"/>
    <w:rsid w:val="00475094"/>
    <w:rsid w:val="004760DD"/>
    <w:rsid w:val="00476ACE"/>
    <w:rsid w:val="0047733B"/>
    <w:rsid w:val="004778AF"/>
    <w:rsid w:val="00480BE6"/>
    <w:rsid w:val="00481148"/>
    <w:rsid w:val="00482FBC"/>
    <w:rsid w:val="0048421F"/>
    <w:rsid w:val="00484D13"/>
    <w:rsid w:val="004875EF"/>
    <w:rsid w:val="004922FC"/>
    <w:rsid w:val="0049272F"/>
    <w:rsid w:val="00493333"/>
    <w:rsid w:val="00495E17"/>
    <w:rsid w:val="004972A3"/>
    <w:rsid w:val="004A0725"/>
    <w:rsid w:val="004A3F1A"/>
    <w:rsid w:val="004B0A10"/>
    <w:rsid w:val="004B204B"/>
    <w:rsid w:val="004B2BAD"/>
    <w:rsid w:val="004C003A"/>
    <w:rsid w:val="004C1FB3"/>
    <w:rsid w:val="004C42F8"/>
    <w:rsid w:val="004C53BE"/>
    <w:rsid w:val="004C6670"/>
    <w:rsid w:val="004C7CBD"/>
    <w:rsid w:val="004D0EEF"/>
    <w:rsid w:val="004D13FC"/>
    <w:rsid w:val="004D36A5"/>
    <w:rsid w:val="004D427C"/>
    <w:rsid w:val="004D43C9"/>
    <w:rsid w:val="004D6171"/>
    <w:rsid w:val="004E0C7D"/>
    <w:rsid w:val="004E1B7C"/>
    <w:rsid w:val="004E22E7"/>
    <w:rsid w:val="004E301E"/>
    <w:rsid w:val="004E398D"/>
    <w:rsid w:val="004E3D45"/>
    <w:rsid w:val="004E5022"/>
    <w:rsid w:val="004E60B2"/>
    <w:rsid w:val="004E62C3"/>
    <w:rsid w:val="004F1A5D"/>
    <w:rsid w:val="004F55C8"/>
    <w:rsid w:val="004F5B96"/>
    <w:rsid w:val="004F72F6"/>
    <w:rsid w:val="0050045D"/>
    <w:rsid w:val="00502AAE"/>
    <w:rsid w:val="00502CB1"/>
    <w:rsid w:val="0050560B"/>
    <w:rsid w:val="00510329"/>
    <w:rsid w:val="005121A8"/>
    <w:rsid w:val="00521E6F"/>
    <w:rsid w:val="00522E31"/>
    <w:rsid w:val="005230DA"/>
    <w:rsid w:val="00523A82"/>
    <w:rsid w:val="0052450C"/>
    <w:rsid w:val="005247FC"/>
    <w:rsid w:val="005258F3"/>
    <w:rsid w:val="00526C66"/>
    <w:rsid w:val="00531D04"/>
    <w:rsid w:val="00534706"/>
    <w:rsid w:val="0053515C"/>
    <w:rsid w:val="00540AA3"/>
    <w:rsid w:val="005427B0"/>
    <w:rsid w:val="0054280B"/>
    <w:rsid w:val="00542A28"/>
    <w:rsid w:val="00542B44"/>
    <w:rsid w:val="00542C8D"/>
    <w:rsid w:val="005433A3"/>
    <w:rsid w:val="00545793"/>
    <w:rsid w:val="0054697F"/>
    <w:rsid w:val="0054699A"/>
    <w:rsid w:val="00547491"/>
    <w:rsid w:val="005509A1"/>
    <w:rsid w:val="00550FDD"/>
    <w:rsid w:val="005522F8"/>
    <w:rsid w:val="00552488"/>
    <w:rsid w:val="0055533B"/>
    <w:rsid w:val="0056131E"/>
    <w:rsid w:val="005626AB"/>
    <w:rsid w:val="00562FEA"/>
    <w:rsid w:val="00564410"/>
    <w:rsid w:val="00565FF9"/>
    <w:rsid w:val="00567CDD"/>
    <w:rsid w:val="00567FD0"/>
    <w:rsid w:val="00571537"/>
    <w:rsid w:val="00572352"/>
    <w:rsid w:val="0057376A"/>
    <w:rsid w:val="005737C6"/>
    <w:rsid w:val="00574177"/>
    <w:rsid w:val="005741E3"/>
    <w:rsid w:val="00575704"/>
    <w:rsid w:val="005803BA"/>
    <w:rsid w:val="005825B4"/>
    <w:rsid w:val="00583193"/>
    <w:rsid w:val="00584129"/>
    <w:rsid w:val="0058609A"/>
    <w:rsid w:val="005900B8"/>
    <w:rsid w:val="00591828"/>
    <w:rsid w:val="005924DF"/>
    <w:rsid w:val="00592EE2"/>
    <w:rsid w:val="00594ECB"/>
    <w:rsid w:val="00597CC8"/>
    <w:rsid w:val="005A07F6"/>
    <w:rsid w:val="005A2E1E"/>
    <w:rsid w:val="005A6A81"/>
    <w:rsid w:val="005A769D"/>
    <w:rsid w:val="005A7813"/>
    <w:rsid w:val="005A7FE7"/>
    <w:rsid w:val="005B1E5F"/>
    <w:rsid w:val="005B36CC"/>
    <w:rsid w:val="005B4F56"/>
    <w:rsid w:val="005B601E"/>
    <w:rsid w:val="005B60FA"/>
    <w:rsid w:val="005B6F1F"/>
    <w:rsid w:val="005B7B32"/>
    <w:rsid w:val="005C01F6"/>
    <w:rsid w:val="005C051F"/>
    <w:rsid w:val="005C124C"/>
    <w:rsid w:val="005C24E7"/>
    <w:rsid w:val="005C28D6"/>
    <w:rsid w:val="005C3D90"/>
    <w:rsid w:val="005C5D4D"/>
    <w:rsid w:val="005D0947"/>
    <w:rsid w:val="005D18CC"/>
    <w:rsid w:val="005D2072"/>
    <w:rsid w:val="005D20FE"/>
    <w:rsid w:val="005D24ED"/>
    <w:rsid w:val="005D376F"/>
    <w:rsid w:val="005D3CF2"/>
    <w:rsid w:val="005E0E9A"/>
    <w:rsid w:val="005E1F79"/>
    <w:rsid w:val="005E48C1"/>
    <w:rsid w:val="005E6C4F"/>
    <w:rsid w:val="005E74EF"/>
    <w:rsid w:val="005F0368"/>
    <w:rsid w:val="005F1E26"/>
    <w:rsid w:val="005F55D3"/>
    <w:rsid w:val="005F6E8F"/>
    <w:rsid w:val="00600308"/>
    <w:rsid w:val="00603344"/>
    <w:rsid w:val="00603EC3"/>
    <w:rsid w:val="00603F51"/>
    <w:rsid w:val="00605752"/>
    <w:rsid w:val="00605D03"/>
    <w:rsid w:val="00606EB8"/>
    <w:rsid w:val="00610D67"/>
    <w:rsid w:val="00612BE8"/>
    <w:rsid w:val="006149A1"/>
    <w:rsid w:val="006166B6"/>
    <w:rsid w:val="00616F1F"/>
    <w:rsid w:val="00620A92"/>
    <w:rsid w:val="00622B37"/>
    <w:rsid w:val="006236D3"/>
    <w:rsid w:val="00624BFB"/>
    <w:rsid w:val="00626ABF"/>
    <w:rsid w:val="006274B1"/>
    <w:rsid w:val="00627E55"/>
    <w:rsid w:val="006325EF"/>
    <w:rsid w:val="00632C68"/>
    <w:rsid w:val="00634077"/>
    <w:rsid w:val="006344D9"/>
    <w:rsid w:val="006354DE"/>
    <w:rsid w:val="006357A4"/>
    <w:rsid w:val="00635F29"/>
    <w:rsid w:val="00636498"/>
    <w:rsid w:val="00636814"/>
    <w:rsid w:val="00642467"/>
    <w:rsid w:val="0064250B"/>
    <w:rsid w:val="0064266E"/>
    <w:rsid w:val="006426C0"/>
    <w:rsid w:val="00643D99"/>
    <w:rsid w:val="00645DB1"/>
    <w:rsid w:val="0064708B"/>
    <w:rsid w:val="00651827"/>
    <w:rsid w:val="00653D14"/>
    <w:rsid w:val="006617AE"/>
    <w:rsid w:val="0066181F"/>
    <w:rsid w:val="00661D67"/>
    <w:rsid w:val="0066464D"/>
    <w:rsid w:val="00666470"/>
    <w:rsid w:val="006714AB"/>
    <w:rsid w:val="0067261A"/>
    <w:rsid w:val="006729B8"/>
    <w:rsid w:val="00672A9F"/>
    <w:rsid w:val="006739AE"/>
    <w:rsid w:val="006779CA"/>
    <w:rsid w:val="00681B36"/>
    <w:rsid w:val="006825D5"/>
    <w:rsid w:val="006845AB"/>
    <w:rsid w:val="00685F48"/>
    <w:rsid w:val="006873A7"/>
    <w:rsid w:val="00691F0B"/>
    <w:rsid w:val="00694A37"/>
    <w:rsid w:val="00694DD6"/>
    <w:rsid w:val="00697B03"/>
    <w:rsid w:val="00697CC5"/>
    <w:rsid w:val="006A0619"/>
    <w:rsid w:val="006A0C63"/>
    <w:rsid w:val="006A1A83"/>
    <w:rsid w:val="006A27B6"/>
    <w:rsid w:val="006A3DD7"/>
    <w:rsid w:val="006A5301"/>
    <w:rsid w:val="006A664E"/>
    <w:rsid w:val="006A750B"/>
    <w:rsid w:val="006B3488"/>
    <w:rsid w:val="006B653F"/>
    <w:rsid w:val="006B6846"/>
    <w:rsid w:val="006B7301"/>
    <w:rsid w:val="006B7BAF"/>
    <w:rsid w:val="006C21CA"/>
    <w:rsid w:val="006C4C87"/>
    <w:rsid w:val="006C5DFD"/>
    <w:rsid w:val="006C77BB"/>
    <w:rsid w:val="006D0EB1"/>
    <w:rsid w:val="006D197B"/>
    <w:rsid w:val="006D3CD3"/>
    <w:rsid w:val="006D3DF9"/>
    <w:rsid w:val="006D51CF"/>
    <w:rsid w:val="006D571B"/>
    <w:rsid w:val="006D62CD"/>
    <w:rsid w:val="006D74EA"/>
    <w:rsid w:val="006E231A"/>
    <w:rsid w:val="006E4107"/>
    <w:rsid w:val="006E454A"/>
    <w:rsid w:val="006E7731"/>
    <w:rsid w:val="006F1CE3"/>
    <w:rsid w:val="006F3FD3"/>
    <w:rsid w:val="0070105F"/>
    <w:rsid w:val="00702A36"/>
    <w:rsid w:val="007043B7"/>
    <w:rsid w:val="00705641"/>
    <w:rsid w:val="00706198"/>
    <w:rsid w:val="00711DF5"/>
    <w:rsid w:val="00711E52"/>
    <w:rsid w:val="007127C2"/>
    <w:rsid w:val="00714248"/>
    <w:rsid w:val="0071496A"/>
    <w:rsid w:val="007152FB"/>
    <w:rsid w:val="00715338"/>
    <w:rsid w:val="007164E3"/>
    <w:rsid w:val="0072297E"/>
    <w:rsid w:val="00723472"/>
    <w:rsid w:val="007238A9"/>
    <w:rsid w:val="00725061"/>
    <w:rsid w:val="0072552A"/>
    <w:rsid w:val="00731E26"/>
    <w:rsid w:val="00732282"/>
    <w:rsid w:val="00732B3A"/>
    <w:rsid w:val="00734C15"/>
    <w:rsid w:val="0073540A"/>
    <w:rsid w:val="00736717"/>
    <w:rsid w:val="00740556"/>
    <w:rsid w:val="00740A63"/>
    <w:rsid w:val="0074108E"/>
    <w:rsid w:val="0074173A"/>
    <w:rsid w:val="007425C9"/>
    <w:rsid w:val="007427CA"/>
    <w:rsid w:val="00743852"/>
    <w:rsid w:val="00745514"/>
    <w:rsid w:val="00746576"/>
    <w:rsid w:val="0075050D"/>
    <w:rsid w:val="007506BA"/>
    <w:rsid w:val="00750A2D"/>
    <w:rsid w:val="00751041"/>
    <w:rsid w:val="00751D5F"/>
    <w:rsid w:val="00752493"/>
    <w:rsid w:val="007526D4"/>
    <w:rsid w:val="007526D6"/>
    <w:rsid w:val="0075349A"/>
    <w:rsid w:val="00754942"/>
    <w:rsid w:val="007556FA"/>
    <w:rsid w:val="00755EA7"/>
    <w:rsid w:val="00761DB5"/>
    <w:rsid w:val="00762274"/>
    <w:rsid w:val="00763617"/>
    <w:rsid w:val="00770783"/>
    <w:rsid w:val="00770930"/>
    <w:rsid w:val="0077188D"/>
    <w:rsid w:val="0077439C"/>
    <w:rsid w:val="00774AA1"/>
    <w:rsid w:val="00775406"/>
    <w:rsid w:val="007761EC"/>
    <w:rsid w:val="007766A4"/>
    <w:rsid w:val="00776BE2"/>
    <w:rsid w:val="007800F5"/>
    <w:rsid w:val="00780985"/>
    <w:rsid w:val="00782316"/>
    <w:rsid w:val="00782448"/>
    <w:rsid w:val="00782A14"/>
    <w:rsid w:val="007833AF"/>
    <w:rsid w:val="00784146"/>
    <w:rsid w:val="00785D33"/>
    <w:rsid w:val="007921B4"/>
    <w:rsid w:val="00792253"/>
    <w:rsid w:val="007925FB"/>
    <w:rsid w:val="0079332F"/>
    <w:rsid w:val="00794A5B"/>
    <w:rsid w:val="00795362"/>
    <w:rsid w:val="007A1F4E"/>
    <w:rsid w:val="007A56B9"/>
    <w:rsid w:val="007A76C2"/>
    <w:rsid w:val="007B2178"/>
    <w:rsid w:val="007B24CE"/>
    <w:rsid w:val="007B7F8C"/>
    <w:rsid w:val="007C1391"/>
    <w:rsid w:val="007C2613"/>
    <w:rsid w:val="007C2B50"/>
    <w:rsid w:val="007C5727"/>
    <w:rsid w:val="007C5F62"/>
    <w:rsid w:val="007C6CA8"/>
    <w:rsid w:val="007D1F70"/>
    <w:rsid w:val="007D206A"/>
    <w:rsid w:val="007D3C68"/>
    <w:rsid w:val="007D3C69"/>
    <w:rsid w:val="007D498A"/>
    <w:rsid w:val="007D69EB"/>
    <w:rsid w:val="007D7454"/>
    <w:rsid w:val="007E166E"/>
    <w:rsid w:val="007E2643"/>
    <w:rsid w:val="007E2D44"/>
    <w:rsid w:val="007E4751"/>
    <w:rsid w:val="007E48E1"/>
    <w:rsid w:val="007E60F3"/>
    <w:rsid w:val="007E6BEF"/>
    <w:rsid w:val="007E7699"/>
    <w:rsid w:val="007E76FF"/>
    <w:rsid w:val="007F0725"/>
    <w:rsid w:val="007F085D"/>
    <w:rsid w:val="007F2389"/>
    <w:rsid w:val="007F26F0"/>
    <w:rsid w:val="007F3518"/>
    <w:rsid w:val="007F42B7"/>
    <w:rsid w:val="007F556B"/>
    <w:rsid w:val="007F601C"/>
    <w:rsid w:val="007F67EE"/>
    <w:rsid w:val="007F7069"/>
    <w:rsid w:val="008013FA"/>
    <w:rsid w:val="0080203D"/>
    <w:rsid w:val="00803280"/>
    <w:rsid w:val="00803513"/>
    <w:rsid w:val="008042B9"/>
    <w:rsid w:val="0080476E"/>
    <w:rsid w:val="00806744"/>
    <w:rsid w:val="00810C1F"/>
    <w:rsid w:val="008136BE"/>
    <w:rsid w:val="00813CA1"/>
    <w:rsid w:val="00814C1C"/>
    <w:rsid w:val="00816239"/>
    <w:rsid w:val="0081659A"/>
    <w:rsid w:val="00821EDC"/>
    <w:rsid w:val="00823C33"/>
    <w:rsid w:val="00823FA4"/>
    <w:rsid w:val="008246ED"/>
    <w:rsid w:val="00824980"/>
    <w:rsid w:val="00825D94"/>
    <w:rsid w:val="0082642F"/>
    <w:rsid w:val="00827F87"/>
    <w:rsid w:val="008316C0"/>
    <w:rsid w:val="00831D56"/>
    <w:rsid w:val="0083281D"/>
    <w:rsid w:val="00832EC6"/>
    <w:rsid w:val="00834D27"/>
    <w:rsid w:val="00834F4D"/>
    <w:rsid w:val="0084012A"/>
    <w:rsid w:val="00842C57"/>
    <w:rsid w:val="00842DFF"/>
    <w:rsid w:val="0084338B"/>
    <w:rsid w:val="00843DF1"/>
    <w:rsid w:val="008441CE"/>
    <w:rsid w:val="008441DC"/>
    <w:rsid w:val="008446A6"/>
    <w:rsid w:val="00845246"/>
    <w:rsid w:val="00845BE4"/>
    <w:rsid w:val="00846692"/>
    <w:rsid w:val="00847081"/>
    <w:rsid w:val="00847579"/>
    <w:rsid w:val="00851B7E"/>
    <w:rsid w:val="00851ED4"/>
    <w:rsid w:val="0085465E"/>
    <w:rsid w:val="00854D04"/>
    <w:rsid w:val="008604E3"/>
    <w:rsid w:val="00861D8C"/>
    <w:rsid w:val="00862E17"/>
    <w:rsid w:val="0086484E"/>
    <w:rsid w:val="008657BA"/>
    <w:rsid w:val="00865E2D"/>
    <w:rsid w:val="00867697"/>
    <w:rsid w:val="0086779E"/>
    <w:rsid w:val="00871BAA"/>
    <w:rsid w:val="00871F08"/>
    <w:rsid w:val="008748CA"/>
    <w:rsid w:val="00875FFA"/>
    <w:rsid w:val="008766DF"/>
    <w:rsid w:val="008773A1"/>
    <w:rsid w:val="00882DCA"/>
    <w:rsid w:val="0088468C"/>
    <w:rsid w:val="0088664D"/>
    <w:rsid w:val="008908AC"/>
    <w:rsid w:val="00890F1E"/>
    <w:rsid w:val="00895F83"/>
    <w:rsid w:val="008977CB"/>
    <w:rsid w:val="008A0158"/>
    <w:rsid w:val="008A072B"/>
    <w:rsid w:val="008A1809"/>
    <w:rsid w:val="008A197D"/>
    <w:rsid w:val="008A2984"/>
    <w:rsid w:val="008A4D15"/>
    <w:rsid w:val="008A4E99"/>
    <w:rsid w:val="008A767B"/>
    <w:rsid w:val="008A7813"/>
    <w:rsid w:val="008B1FE6"/>
    <w:rsid w:val="008B33A1"/>
    <w:rsid w:val="008B3C75"/>
    <w:rsid w:val="008B5644"/>
    <w:rsid w:val="008C18AE"/>
    <w:rsid w:val="008C2B09"/>
    <w:rsid w:val="008C3D22"/>
    <w:rsid w:val="008C57DF"/>
    <w:rsid w:val="008C5FF0"/>
    <w:rsid w:val="008C6091"/>
    <w:rsid w:val="008C7011"/>
    <w:rsid w:val="008C745F"/>
    <w:rsid w:val="008D0E77"/>
    <w:rsid w:val="008D1449"/>
    <w:rsid w:val="008D5A04"/>
    <w:rsid w:val="008D6533"/>
    <w:rsid w:val="008D7B73"/>
    <w:rsid w:val="008E0BA9"/>
    <w:rsid w:val="008E15FB"/>
    <w:rsid w:val="008E522F"/>
    <w:rsid w:val="008E60BC"/>
    <w:rsid w:val="008E6ADC"/>
    <w:rsid w:val="008E7E6D"/>
    <w:rsid w:val="008F020C"/>
    <w:rsid w:val="008F055C"/>
    <w:rsid w:val="008F28FD"/>
    <w:rsid w:val="009018DC"/>
    <w:rsid w:val="00905F9C"/>
    <w:rsid w:val="00906E66"/>
    <w:rsid w:val="00911093"/>
    <w:rsid w:val="00920337"/>
    <w:rsid w:val="00922C63"/>
    <w:rsid w:val="00923D5E"/>
    <w:rsid w:val="009258D8"/>
    <w:rsid w:val="00925D45"/>
    <w:rsid w:val="00930683"/>
    <w:rsid w:val="009319DE"/>
    <w:rsid w:val="009328A2"/>
    <w:rsid w:val="00933E2F"/>
    <w:rsid w:val="0093729C"/>
    <w:rsid w:val="00942393"/>
    <w:rsid w:val="00944FAB"/>
    <w:rsid w:val="00946E36"/>
    <w:rsid w:val="00946FBF"/>
    <w:rsid w:val="00947E49"/>
    <w:rsid w:val="00947EAB"/>
    <w:rsid w:val="0095028B"/>
    <w:rsid w:val="00950441"/>
    <w:rsid w:val="00950958"/>
    <w:rsid w:val="00950AB5"/>
    <w:rsid w:val="0095207C"/>
    <w:rsid w:val="00952A2E"/>
    <w:rsid w:val="00952AB1"/>
    <w:rsid w:val="0095490E"/>
    <w:rsid w:val="0095528C"/>
    <w:rsid w:val="0095773E"/>
    <w:rsid w:val="009617C3"/>
    <w:rsid w:val="00961E91"/>
    <w:rsid w:val="00963E42"/>
    <w:rsid w:val="00963FAD"/>
    <w:rsid w:val="00966C9E"/>
    <w:rsid w:val="00967AD3"/>
    <w:rsid w:val="00971269"/>
    <w:rsid w:val="00972701"/>
    <w:rsid w:val="00973171"/>
    <w:rsid w:val="00973645"/>
    <w:rsid w:val="009750EC"/>
    <w:rsid w:val="00975BEA"/>
    <w:rsid w:val="00975D52"/>
    <w:rsid w:val="009763C7"/>
    <w:rsid w:val="0097700B"/>
    <w:rsid w:val="009811BA"/>
    <w:rsid w:val="0098132E"/>
    <w:rsid w:val="00981C54"/>
    <w:rsid w:val="0098203C"/>
    <w:rsid w:val="00983E00"/>
    <w:rsid w:val="00984F9B"/>
    <w:rsid w:val="00986F1C"/>
    <w:rsid w:val="009875C2"/>
    <w:rsid w:val="0099269C"/>
    <w:rsid w:val="009931D9"/>
    <w:rsid w:val="009974BB"/>
    <w:rsid w:val="009A1175"/>
    <w:rsid w:val="009A2A95"/>
    <w:rsid w:val="009A3994"/>
    <w:rsid w:val="009A3EC6"/>
    <w:rsid w:val="009A5666"/>
    <w:rsid w:val="009A5AA9"/>
    <w:rsid w:val="009A5FA6"/>
    <w:rsid w:val="009A76FB"/>
    <w:rsid w:val="009A7C56"/>
    <w:rsid w:val="009A7CD8"/>
    <w:rsid w:val="009B0C05"/>
    <w:rsid w:val="009B0C2E"/>
    <w:rsid w:val="009B338E"/>
    <w:rsid w:val="009B352B"/>
    <w:rsid w:val="009B3B72"/>
    <w:rsid w:val="009B49EF"/>
    <w:rsid w:val="009B6014"/>
    <w:rsid w:val="009B68AC"/>
    <w:rsid w:val="009C4811"/>
    <w:rsid w:val="009C66AB"/>
    <w:rsid w:val="009C7C33"/>
    <w:rsid w:val="009D075F"/>
    <w:rsid w:val="009D1306"/>
    <w:rsid w:val="009D1DE2"/>
    <w:rsid w:val="009D257D"/>
    <w:rsid w:val="009D3678"/>
    <w:rsid w:val="009D4157"/>
    <w:rsid w:val="009E0258"/>
    <w:rsid w:val="009E3119"/>
    <w:rsid w:val="009E36E9"/>
    <w:rsid w:val="009E4315"/>
    <w:rsid w:val="009E6399"/>
    <w:rsid w:val="009F02CB"/>
    <w:rsid w:val="009F21AC"/>
    <w:rsid w:val="009F4D18"/>
    <w:rsid w:val="009F4D28"/>
    <w:rsid w:val="009F5082"/>
    <w:rsid w:val="009F5268"/>
    <w:rsid w:val="009F527E"/>
    <w:rsid w:val="009F6449"/>
    <w:rsid w:val="00A017E2"/>
    <w:rsid w:val="00A02E43"/>
    <w:rsid w:val="00A030BB"/>
    <w:rsid w:val="00A030C7"/>
    <w:rsid w:val="00A045EA"/>
    <w:rsid w:val="00A07554"/>
    <w:rsid w:val="00A075A2"/>
    <w:rsid w:val="00A07691"/>
    <w:rsid w:val="00A07C54"/>
    <w:rsid w:val="00A1044C"/>
    <w:rsid w:val="00A108F2"/>
    <w:rsid w:val="00A10E69"/>
    <w:rsid w:val="00A14BD4"/>
    <w:rsid w:val="00A1516F"/>
    <w:rsid w:val="00A23634"/>
    <w:rsid w:val="00A251A8"/>
    <w:rsid w:val="00A26D42"/>
    <w:rsid w:val="00A315AB"/>
    <w:rsid w:val="00A32978"/>
    <w:rsid w:val="00A34B81"/>
    <w:rsid w:val="00A4038C"/>
    <w:rsid w:val="00A40763"/>
    <w:rsid w:val="00A4094E"/>
    <w:rsid w:val="00A416A1"/>
    <w:rsid w:val="00A43A97"/>
    <w:rsid w:val="00A45CBD"/>
    <w:rsid w:val="00A45D10"/>
    <w:rsid w:val="00A4615E"/>
    <w:rsid w:val="00A4685E"/>
    <w:rsid w:val="00A47062"/>
    <w:rsid w:val="00A501EE"/>
    <w:rsid w:val="00A50263"/>
    <w:rsid w:val="00A508BA"/>
    <w:rsid w:val="00A50DD9"/>
    <w:rsid w:val="00A51904"/>
    <w:rsid w:val="00A53028"/>
    <w:rsid w:val="00A57110"/>
    <w:rsid w:val="00A60E77"/>
    <w:rsid w:val="00A61289"/>
    <w:rsid w:val="00A63538"/>
    <w:rsid w:val="00A6469F"/>
    <w:rsid w:val="00A70F54"/>
    <w:rsid w:val="00A72E25"/>
    <w:rsid w:val="00A72F7F"/>
    <w:rsid w:val="00A75DF8"/>
    <w:rsid w:val="00A8359C"/>
    <w:rsid w:val="00A8410E"/>
    <w:rsid w:val="00A867BB"/>
    <w:rsid w:val="00A869C9"/>
    <w:rsid w:val="00A86ADB"/>
    <w:rsid w:val="00A86DF9"/>
    <w:rsid w:val="00A9182B"/>
    <w:rsid w:val="00A938A5"/>
    <w:rsid w:val="00A9461A"/>
    <w:rsid w:val="00A94D70"/>
    <w:rsid w:val="00A967F7"/>
    <w:rsid w:val="00A970E6"/>
    <w:rsid w:val="00A97697"/>
    <w:rsid w:val="00AA0D4C"/>
    <w:rsid w:val="00AA0FAE"/>
    <w:rsid w:val="00AA4F33"/>
    <w:rsid w:val="00AA5796"/>
    <w:rsid w:val="00AB107F"/>
    <w:rsid w:val="00AB1257"/>
    <w:rsid w:val="00AB2870"/>
    <w:rsid w:val="00AB55C6"/>
    <w:rsid w:val="00AB5DF6"/>
    <w:rsid w:val="00AB5E17"/>
    <w:rsid w:val="00AC0EED"/>
    <w:rsid w:val="00AC1826"/>
    <w:rsid w:val="00AC25EB"/>
    <w:rsid w:val="00AC455C"/>
    <w:rsid w:val="00AC4B9B"/>
    <w:rsid w:val="00AC552B"/>
    <w:rsid w:val="00AD001C"/>
    <w:rsid w:val="00AD0697"/>
    <w:rsid w:val="00AD16FB"/>
    <w:rsid w:val="00AD1EE8"/>
    <w:rsid w:val="00AD46E8"/>
    <w:rsid w:val="00AD6C7B"/>
    <w:rsid w:val="00AD6FCC"/>
    <w:rsid w:val="00AD7DBA"/>
    <w:rsid w:val="00AE186B"/>
    <w:rsid w:val="00AE2123"/>
    <w:rsid w:val="00AE35B7"/>
    <w:rsid w:val="00AE3BB5"/>
    <w:rsid w:val="00AE61CE"/>
    <w:rsid w:val="00AE69E9"/>
    <w:rsid w:val="00AE775D"/>
    <w:rsid w:val="00AF14BB"/>
    <w:rsid w:val="00AF1916"/>
    <w:rsid w:val="00AF26DD"/>
    <w:rsid w:val="00AF3076"/>
    <w:rsid w:val="00AF5EBD"/>
    <w:rsid w:val="00AF7F93"/>
    <w:rsid w:val="00B03D4D"/>
    <w:rsid w:val="00B04417"/>
    <w:rsid w:val="00B05B22"/>
    <w:rsid w:val="00B06808"/>
    <w:rsid w:val="00B06F48"/>
    <w:rsid w:val="00B11182"/>
    <w:rsid w:val="00B1481A"/>
    <w:rsid w:val="00B170B6"/>
    <w:rsid w:val="00B171C2"/>
    <w:rsid w:val="00B2035C"/>
    <w:rsid w:val="00B20A9F"/>
    <w:rsid w:val="00B20BAE"/>
    <w:rsid w:val="00B20F93"/>
    <w:rsid w:val="00B22867"/>
    <w:rsid w:val="00B2433A"/>
    <w:rsid w:val="00B24951"/>
    <w:rsid w:val="00B24D18"/>
    <w:rsid w:val="00B25F10"/>
    <w:rsid w:val="00B330BE"/>
    <w:rsid w:val="00B33488"/>
    <w:rsid w:val="00B3756F"/>
    <w:rsid w:val="00B4044E"/>
    <w:rsid w:val="00B41CF8"/>
    <w:rsid w:val="00B43A8B"/>
    <w:rsid w:val="00B43E82"/>
    <w:rsid w:val="00B4452A"/>
    <w:rsid w:val="00B45D9C"/>
    <w:rsid w:val="00B4652B"/>
    <w:rsid w:val="00B46CF6"/>
    <w:rsid w:val="00B47C8F"/>
    <w:rsid w:val="00B53078"/>
    <w:rsid w:val="00B53A8F"/>
    <w:rsid w:val="00B53AAD"/>
    <w:rsid w:val="00B540F6"/>
    <w:rsid w:val="00B55E30"/>
    <w:rsid w:val="00B56261"/>
    <w:rsid w:val="00B5707C"/>
    <w:rsid w:val="00B574F9"/>
    <w:rsid w:val="00B60806"/>
    <w:rsid w:val="00B622FC"/>
    <w:rsid w:val="00B63E52"/>
    <w:rsid w:val="00B64FDB"/>
    <w:rsid w:val="00B661DF"/>
    <w:rsid w:val="00B661E0"/>
    <w:rsid w:val="00B6651A"/>
    <w:rsid w:val="00B71595"/>
    <w:rsid w:val="00B7452B"/>
    <w:rsid w:val="00B74746"/>
    <w:rsid w:val="00B7522A"/>
    <w:rsid w:val="00B76AD5"/>
    <w:rsid w:val="00B77261"/>
    <w:rsid w:val="00B77B4C"/>
    <w:rsid w:val="00B818A4"/>
    <w:rsid w:val="00B82BED"/>
    <w:rsid w:val="00B83107"/>
    <w:rsid w:val="00B83B1B"/>
    <w:rsid w:val="00B8400F"/>
    <w:rsid w:val="00B846F3"/>
    <w:rsid w:val="00B91DE6"/>
    <w:rsid w:val="00B945D0"/>
    <w:rsid w:val="00B949A3"/>
    <w:rsid w:val="00B95255"/>
    <w:rsid w:val="00B95650"/>
    <w:rsid w:val="00B9595D"/>
    <w:rsid w:val="00B95EC3"/>
    <w:rsid w:val="00BA19B3"/>
    <w:rsid w:val="00BA460C"/>
    <w:rsid w:val="00BA542A"/>
    <w:rsid w:val="00BB0AA3"/>
    <w:rsid w:val="00BB1512"/>
    <w:rsid w:val="00BB1788"/>
    <w:rsid w:val="00BB1B97"/>
    <w:rsid w:val="00BB4610"/>
    <w:rsid w:val="00BB4671"/>
    <w:rsid w:val="00BB4912"/>
    <w:rsid w:val="00BB6C53"/>
    <w:rsid w:val="00BB720F"/>
    <w:rsid w:val="00BC128D"/>
    <w:rsid w:val="00BC2E92"/>
    <w:rsid w:val="00BC305F"/>
    <w:rsid w:val="00BC62B0"/>
    <w:rsid w:val="00BC6941"/>
    <w:rsid w:val="00BD0718"/>
    <w:rsid w:val="00BD357E"/>
    <w:rsid w:val="00BD3B30"/>
    <w:rsid w:val="00BD5764"/>
    <w:rsid w:val="00BD66E8"/>
    <w:rsid w:val="00BD7800"/>
    <w:rsid w:val="00BE0A5A"/>
    <w:rsid w:val="00BE0A95"/>
    <w:rsid w:val="00BE18A8"/>
    <w:rsid w:val="00BE1F65"/>
    <w:rsid w:val="00BE3004"/>
    <w:rsid w:val="00BE3DE4"/>
    <w:rsid w:val="00BE69B2"/>
    <w:rsid w:val="00BE6B21"/>
    <w:rsid w:val="00BE6D0B"/>
    <w:rsid w:val="00BE7E29"/>
    <w:rsid w:val="00BF0406"/>
    <w:rsid w:val="00BF1575"/>
    <w:rsid w:val="00BF2664"/>
    <w:rsid w:val="00BF4D00"/>
    <w:rsid w:val="00BF5048"/>
    <w:rsid w:val="00BF6CC8"/>
    <w:rsid w:val="00C01CA9"/>
    <w:rsid w:val="00C02EAF"/>
    <w:rsid w:val="00C044FE"/>
    <w:rsid w:val="00C06924"/>
    <w:rsid w:val="00C06E5C"/>
    <w:rsid w:val="00C07552"/>
    <w:rsid w:val="00C07BA2"/>
    <w:rsid w:val="00C07CE1"/>
    <w:rsid w:val="00C1132A"/>
    <w:rsid w:val="00C11D96"/>
    <w:rsid w:val="00C13B6D"/>
    <w:rsid w:val="00C156EB"/>
    <w:rsid w:val="00C16ABD"/>
    <w:rsid w:val="00C24A4B"/>
    <w:rsid w:val="00C27949"/>
    <w:rsid w:val="00C308BE"/>
    <w:rsid w:val="00C33285"/>
    <w:rsid w:val="00C3359C"/>
    <w:rsid w:val="00C35F98"/>
    <w:rsid w:val="00C36863"/>
    <w:rsid w:val="00C406BB"/>
    <w:rsid w:val="00C40B4C"/>
    <w:rsid w:val="00C41A83"/>
    <w:rsid w:val="00C42589"/>
    <w:rsid w:val="00C42830"/>
    <w:rsid w:val="00C47DDD"/>
    <w:rsid w:val="00C50689"/>
    <w:rsid w:val="00C5233D"/>
    <w:rsid w:val="00C5277E"/>
    <w:rsid w:val="00C56B35"/>
    <w:rsid w:val="00C578ED"/>
    <w:rsid w:val="00C611E0"/>
    <w:rsid w:val="00C61385"/>
    <w:rsid w:val="00C6144B"/>
    <w:rsid w:val="00C61574"/>
    <w:rsid w:val="00C65B62"/>
    <w:rsid w:val="00C6616A"/>
    <w:rsid w:val="00C66BE3"/>
    <w:rsid w:val="00C70FEC"/>
    <w:rsid w:val="00C71626"/>
    <w:rsid w:val="00C751C5"/>
    <w:rsid w:val="00C7719F"/>
    <w:rsid w:val="00C77542"/>
    <w:rsid w:val="00C80781"/>
    <w:rsid w:val="00C815C3"/>
    <w:rsid w:val="00C82E58"/>
    <w:rsid w:val="00C83D7F"/>
    <w:rsid w:val="00C86222"/>
    <w:rsid w:val="00C86354"/>
    <w:rsid w:val="00C87811"/>
    <w:rsid w:val="00C95402"/>
    <w:rsid w:val="00C95A82"/>
    <w:rsid w:val="00C965E9"/>
    <w:rsid w:val="00C974D0"/>
    <w:rsid w:val="00CA0047"/>
    <w:rsid w:val="00CA19B0"/>
    <w:rsid w:val="00CA27C7"/>
    <w:rsid w:val="00CA4FBE"/>
    <w:rsid w:val="00CA7637"/>
    <w:rsid w:val="00CB1359"/>
    <w:rsid w:val="00CB1B7E"/>
    <w:rsid w:val="00CB2452"/>
    <w:rsid w:val="00CB29C1"/>
    <w:rsid w:val="00CB2AED"/>
    <w:rsid w:val="00CB5728"/>
    <w:rsid w:val="00CB65FC"/>
    <w:rsid w:val="00CC3457"/>
    <w:rsid w:val="00CC44B6"/>
    <w:rsid w:val="00CC6583"/>
    <w:rsid w:val="00CC6665"/>
    <w:rsid w:val="00CC7462"/>
    <w:rsid w:val="00CD0236"/>
    <w:rsid w:val="00CD037A"/>
    <w:rsid w:val="00CD1718"/>
    <w:rsid w:val="00CD3979"/>
    <w:rsid w:val="00CD3A7C"/>
    <w:rsid w:val="00CD53EB"/>
    <w:rsid w:val="00CE4E54"/>
    <w:rsid w:val="00CE6EE8"/>
    <w:rsid w:val="00CE7114"/>
    <w:rsid w:val="00CF07F9"/>
    <w:rsid w:val="00CF1169"/>
    <w:rsid w:val="00CF15F6"/>
    <w:rsid w:val="00CF3474"/>
    <w:rsid w:val="00CF3498"/>
    <w:rsid w:val="00CF3996"/>
    <w:rsid w:val="00CF42DE"/>
    <w:rsid w:val="00CF49B1"/>
    <w:rsid w:val="00CF6C71"/>
    <w:rsid w:val="00CF6CE8"/>
    <w:rsid w:val="00D007AD"/>
    <w:rsid w:val="00D015D2"/>
    <w:rsid w:val="00D02279"/>
    <w:rsid w:val="00D029D8"/>
    <w:rsid w:val="00D04379"/>
    <w:rsid w:val="00D10383"/>
    <w:rsid w:val="00D10730"/>
    <w:rsid w:val="00D10F15"/>
    <w:rsid w:val="00D129EB"/>
    <w:rsid w:val="00D132C0"/>
    <w:rsid w:val="00D13F6D"/>
    <w:rsid w:val="00D14DEB"/>
    <w:rsid w:val="00D15526"/>
    <w:rsid w:val="00D20DAE"/>
    <w:rsid w:val="00D228DE"/>
    <w:rsid w:val="00D247F0"/>
    <w:rsid w:val="00D24821"/>
    <w:rsid w:val="00D2493D"/>
    <w:rsid w:val="00D24A33"/>
    <w:rsid w:val="00D26643"/>
    <w:rsid w:val="00D2789E"/>
    <w:rsid w:val="00D3142D"/>
    <w:rsid w:val="00D31605"/>
    <w:rsid w:val="00D3192A"/>
    <w:rsid w:val="00D32C7D"/>
    <w:rsid w:val="00D341BB"/>
    <w:rsid w:val="00D353D0"/>
    <w:rsid w:val="00D35B1B"/>
    <w:rsid w:val="00D37990"/>
    <w:rsid w:val="00D43443"/>
    <w:rsid w:val="00D445B2"/>
    <w:rsid w:val="00D46378"/>
    <w:rsid w:val="00D5023E"/>
    <w:rsid w:val="00D5224B"/>
    <w:rsid w:val="00D526D8"/>
    <w:rsid w:val="00D53A07"/>
    <w:rsid w:val="00D53D0E"/>
    <w:rsid w:val="00D565C2"/>
    <w:rsid w:val="00D56763"/>
    <w:rsid w:val="00D573F5"/>
    <w:rsid w:val="00D576CF"/>
    <w:rsid w:val="00D57EF2"/>
    <w:rsid w:val="00D600A8"/>
    <w:rsid w:val="00D602A2"/>
    <w:rsid w:val="00D619C0"/>
    <w:rsid w:val="00D6370E"/>
    <w:rsid w:val="00D63C54"/>
    <w:rsid w:val="00D65763"/>
    <w:rsid w:val="00D74735"/>
    <w:rsid w:val="00D750AC"/>
    <w:rsid w:val="00D759EC"/>
    <w:rsid w:val="00D768C9"/>
    <w:rsid w:val="00D804CC"/>
    <w:rsid w:val="00D805E7"/>
    <w:rsid w:val="00D81AE8"/>
    <w:rsid w:val="00D838F6"/>
    <w:rsid w:val="00D83C22"/>
    <w:rsid w:val="00D842EF"/>
    <w:rsid w:val="00D85D6A"/>
    <w:rsid w:val="00D867B5"/>
    <w:rsid w:val="00D86A97"/>
    <w:rsid w:val="00D879AE"/>
    <w:rsid w:val="00D91111"/>
    <w:rsid w:val="00D91DEE"/>
    <w:rsid w:val="00D91EAF"/>
    <w:rsid w:val="00D931D9"/>
    <w:rsid w:val="00D95CD8"/>
    <w:rsid w:val="00D96EE8"/>
    <w:rsid w:val="00D96F7B"/>
    <w:rsid w:val="00DA1CBA"/>
    <w:rsid w:val="00DA2776"/>
    <w:rsid w:val="00DA2C21"/>
    <w:rsid w:val="00DA40D9"/>
    <w:rsid w:val="00DA433E"/>
    <w:rsid w:val="00DB30E3"/>
    <w:rsid w:val="00DB3BE1"/>
    <w:rsid w:val="00DB3F43"/>
    <w:rsid w:val="00DB4A58"/>
    <w:rsid w:val="00DB68BF"/>
    <w:rsid w:val="00DB6D24"/>
    <w:rsid w:val="00DB71C6"/>
    <w:rsid w:val="00DC02DE"/>
    <w:rsid w:val="00DC0629"/>
    <w:rsid w:val="00DC1282"/>
    <w:rsid w:val="00DC3E07"/>
    <w:rsid w:val="00DC5010"/>
    <w:rsid w:val="00DD1D57"/>
    <w:rsid w:val="00DD2503"/>
    <w:rsid w:val="00DD34EE"/>
    <w:rsid w:val="00DD482A"/>
    <w:rsid w:val="00DD52A3"/>
    <w:rsid w:val="00DD58E0"/>
    <w:rsid w:val="00DE00D1"/>
    <w:rsid w:val="00DE09F4"/>
    <w:rsid w:val="00DE14BB"/>
    <w:rsid w:val="00DE2528"/>
    <w:rsid w:val="00DE441B"/>
    <w:rsid w:val="00DE5115"/>
    <w:rsid w:val="00DE52A5"/>
    <w:rsid w:val="00DE6946"/>
    <w:rsid w:val="00DE777F"/>
    <w:rsid w:val="00DE7B92"/>
    <w:rsid w:val="00DF068A"/>
    <w:rsid w:val="00DF0713"/>
    <w:rsid w:val="00DF0731"/>
    <w:rsid w:val="00DF0A0B"/>
    <w:rsid w:val="00DF0EF0"/>
    <w:rsid w:val="00DF16E7"/>
    <w:rsid w:val="00DF2896"/>
    <w:rsid w:val="00DF2A95"/>
    <w:rsid w:val="00DF2EF4"/>
    <w:rsid w:val="00DF4119"/>
    <w:rsid w:val="00DF51F8"/>
    <w:rsid w:val="00DF6F12"/>
    <w:rsid w:val="00E0207E"/>
    <w:rsid w:val="00E0231C"/>
    <w:rsid w:val="00E02810"/>
    <w:rsid w:val="00E02E02"/>
    <w:rsid w:val="00E04868"/>
    <w:rsid w:val="00E10DC7"/>
    <w:rsid w:val="00E137C1"/>
    <w:rsid w:val="00E146C7"/>
    <w:rsid w:val="00E165BE"/>
    <w:rsid w:val="00E17669"/>
    <w:rsid w:val="00E17CE8"/>
    <w:rsid w:val="00E21493"/>
    <w:rsid w:val="00E22C61"/>
    <w:rsid w:val="00E24960"/>
    <w:rsid w:val="00E26BE9"/>
    <w:rsid w:val="00E27D0E"/>
    <w:rsid w:val="00E301CB"/>
    <w:rsid w:val="00E31211"/>
    <w:rsid w:val="00E3173B"/>
    <w:rsid w:val="00E32FBF"/>
    <w:rsid w:val="00E33305"/>
    <w:rsid w:val="00E33F38"/>
    <w:rsid w:val="00E3521A"/>
    <w:rsid w:val="00E37097"/>
    <w:rsid w:val="00E40622"/>
    <w:rsid w:val="00E406B9"/>
    <w:rsid w:val="00E409B9"/>
    <w:rsid w:val="00E43F79"/>
    <w:rsid w:val="00E46884"/>
    <w:rsid w:val="00E476D1"/>
    <w:rsid w:val="00E50E69"/>
    <w:rsid w:val="00E51150"/>
    <w:rsid w:val="00E525ED"/>
    <w:rsid w:val="00E566DF"/>
    <w:rsid w:val="00E60573"/>
    <w:rsid w:val="00E627ED"/>
    <w:rsid w:val="00E64CB5"/>
    <w:rsid w:val="00E67957"/>
    <w:rsid w:val="00E67D85"/>
    <w:rsid w:val="00E72FDD"/>
    <w:rsid w:val="00E73796"/>
    <w:rsid w:val="00E75B60"/>
    <w:rsid w:val="00E76AEA"/>
    <w:rsid w:val="00E77A74"/>
    <w:rsid w:val="00E81DA9"/>
    <w:rsid w:val="00E81EDB"/>
    <w:rsid w:val="00E836E4"/>
    <w:rsid w:val="00E854A4"/>
    <w:rsid w:val="00E86281"/>
    <w:rsid w:val="00E864D0"/>
    <w:rsid w:val="00E87DBC"/>
    <w:rsid w:val="00E90666"/>
    <w:rsid w:val="00E967F1"/>
    <w:rsid w:val="00E9690C"/>
    <w:rsid w:val="00EA2A83"/>
    <w:rsid w:val="00EA2D87"/>
    <w:rsid w:val="00EA353B"/>
    <w:rsid w:val="00EA5D49"/>
    <w:rsid w:val="00EA6B96"/>
    <w:rsid w:val="00EA7D0F"/>
    <w:rsid w:val="00EB1727"/>
    <w:rsid w:val="00EB5BC1"/>
    <w:rsid w:val="00EB655D"/>
    <w:rsid w:val="00EC180F"/>
    <w:rsid w:val="00EC30EA"/>
    <w:rsid w:val="00EC3557"/>
    <w:rsid w:val="00EC4990"/>
    <w:rsid w:val="00ED1537"/>
    <w:rsid w:val="00ED3679"/>
    <w:rsid w:val="00ED5697"/>
    <w:rsid w:val="00ED5CF2"/>
    <w:rsid w:val="00ED72FE"/>
    <w:rsid w:val="00EE2FDA"/>
    <w:rsid w:val="00EE6799"/>
    <w:rsid w:val="00EF130D"/>
    <w:rsid w:val="00EF388B"/>
    <w:rsid w:val="00EF3E40"/>
    <w:rsid w:val="00EF4E78"/>
    <w:rsid w:val="00EF5C68"/>
    <w:rsid w:val="00EF69DC"/>
    <w:rsid w:val="00EF6C91"/>
    <w:rsid w:val="00EF6CBC"/>
    <w:rsid w:val="00F01F3B"/>
    <w:rsid w:val="00F03F37"/>
    <w:rsid w:val="00F03F8D"/>
    <w:rsid w:val="00F059F7"/>
    <w:rsid w:val="00F10DCA"/>
    <w:rsid w:val="00F12571"/>
    <w:rsid w:val="00F14383"/>
    <w:rsid w:val="00F1532D"/>
    <w:rsid w:val="00F15923"/>
    <w:rsid w:val="00F17A1E"/>
    <w:rsid w:val="00F20544"/>
    <w:rsid w:val="00F20856"/>
    <w:rsid w:val="00F20FBD"/>
    <w:rsid w:val="00F22990"/>
    <w:rsid w:val="00F22AE0"/>
    <w:rsid w:val="00F22BF4"/>
    <w:rsid w:val="00F23ED5"/>
    <w:rsid w:val="00F24AAF"/>
    <w:rsid w:val="00F25CE7"/>
    <w:rsid w:val="00F2619A"/>
    <w:rsid w:val="00F264C8"/>
    <w:rsid w:val="00F32934"/>
    <w:rsid w:val="00F340E5"/>
    <w:rsid w:val="00F34270"/>
    <w:rsid w:val="00F35284"/>
    <w:rsid w:val="00F37408"/>
    <w:rsid w:val="00F45301"/>
    <w:rsid w:val="00F45676"/>
    <w:rsid w:val="00F47DFC"/>
    <w:rsid w:val="00F52BEB"/>
    <w:rsid w:val="00F56E45"/>
    <w:rsid w:val="00F57A83"/>
    <w:rsid w:val="00F61B74"/>
    <w:rsid w:val="00F63B45"/>
    <w:rsid w:val="00F66C79"/>
    <w:rsid w:val="00F67327"/>
    <w:rsid w:val="00F71A53"/>
    <w:rsid w:val="00F72361"/>
    <w:rsid w:val="00F74E25"/>
    <w:rsid w:val="00F82536"/>
    <w:rsid w:val="00F82C34"/>
    <w:rsid w:val="00F83516"/>
    <w:rsid w:val="00F848A2"/>
    <w:rsid w:val="00F849E1"/>
    <w:rsid w:val="00F851F2"/>
    <w:rsid w:val="00F862F4"/>
    <w:rsid w:val="00F866E0"/>
    <w:rsid w:val="00F872DC"/>
    <w:rsid w:val="00F92476"/>
    <w:rsid w:val="00F94F4C"/>
    <w:rsid w:val="00F94FC0"/>
    <w:rsid w:val="00F95D2C"/>
    <w:rsid w:val="00F96FAB"/>
    <w:rsid w:val="00FA14DD"/>
    <w:rsid w:val="00FA2827"/>
    <w:rsid w:val="00FA6512"/>
    <w:rsid w:val="00FB321B"/>
    <w:rsid w:val="00FB37FB"/>
    <w:rsid w:val="00FB57EC"/>
    <w:rsid w:val="00FB5ED1"/>
    <w:rsid w:val="00FB739B"/>
    <w:rsid w:val="00FB7EFC"/>
    <w:rsid w:val="00FC136B"/>
    <w:rsid w:val="00FC39CA"/>
    <w:rsid w:val="00FC4DBD"/>
    <w:rsid w:val="00FC5F86"/>
    <w:rsid w:val="00FC67A8"/>
    <w:rsid w:val="00FC7FA8"/>
    <w:rsid w:val="00FD1538"/>
    <w:rsid w:val="00FD1E5C"/>
    <w:rsid w:val="00FD1FB6"/>
    <w:rsid w:val="00FD20A4"/>
    <w:rsid w:val="00FD4409"/>
    <w:rsid w:val="00FD44AA"/>
    <w:rsid w:val="00FD6926"/>
    <w:rsid w:val="00FD6F5E"/>
    <w:rsid w:val="00FE01A5"/>
    <w:rsid w:val="00FE2031"/>
    <w:rsid w:val="00FE21DB"/>
    <w:rsid w:val="00FE4C61"/>
    <w:rsid w:val="00FE6705"/>
    <w:rsid w:val="00FE6E5A"/>
    <w:rsid w:val="00FF241F"/>
    <w:rsid w:val="00FF2746"/>
    <w:rsid w:val="00FF3C0F"/>
    <w:rsid w:val="00FF603E"/>
    <w:rsid w:val="00FF65F1"/>
    <w:rsid w:val="00FF6814"/>
    <w:rsid w:val="00FF728A"/>
    <w:rsid w:val="25E848B4"/>
    <w:rsid w:val="523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  <w:szCs w:val="16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8"/>
    <w:basedOn w:val="1"/>
    <w:next w:val="1"/>
    <w:qFormat/>
    <w:uiPriority w:val="0"/>
    <w:pPr>
      <w:spacing w:before="240" w:after="60"/>
      <w:outlineLvl w:val="7"/>
    </w:pPr>
    <w:rPr>
      <w:i/>
      <w:iCs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5"/>
    <w:uiPriority w:val="0"/>
  </w:style>
  <w:style w:type="paragraph" w:styleId="8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9">
    <w:name w:val="header"/>
    <w:basedOn w:val="1"/>
    <w:link w:val="22"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link w:val="28"/>
    <w:uiPriority w:val="0"/>
    <w:rPr>
      <w:sz w:val="28"/>
      <w:szCs w:val="20"/>
    </w:rPr>
  </w:style>
  <w:style w:type="paragraph" w:styleId="11">
    <w:name w:val="footer"/>
    <w:basedOn w:val="1"/>
    <w:link w:val="23"/>
    <w:uiPriority w:val="99"/>
    <w:pPr>
      <w:tabs>
        <w:tab w:val="center" w:pos="4677"/>
        <w:tab w:val="right" w:pos="9355"/>
      </w:tabs>
    </w:pPr>
  </w:style>
  <w:style w:type="paragraph" w:styleId="12">
    <w:name w:val="Body Text Indent 2"/>
    <w:basedOn w:val="1"/>
    <w:link w:val="30"/>
    <w:uiPriority w:val="0"/>
    <w:pPr>
      <w:spacing w:after="120" w:line="480" w:lineRule="auto"/>
      <w:ind w:left="283"/>
    </w:pPr>
  </w:style>
  <w:style w:type="table" w:styleId="13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 22"/>
    <w:basedOn w:val="1"/>
    <w:uiPriority w:val="0"/>
    <w:pPr>
      <w:jc w:val="both"/>
    </w:pPr>
    <w:rPr>
      <w:sz w:val="28"/>
      <w:szCs w:val="20"/>
    </w:rPr>
  </w:style>
  <w:style w:type="paragraph" w:customStyle="1" w:styleId="15">
    <w:name w:val="ConsPlusNonformat"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styleId="17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8">
    <w:name w:val="ConsPlusCell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19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val="ru-RU" w:eastAsia="ru-RU" w:bidi="ar-SA"/>
    </w:rPr>
  </w:style>
  <w:style w:type="paragraph" w:customStyle="1" w:styleId="20">
    <w:name w:val="Без интервала1"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21">
    <w:name w:val="apple-converted-space"/>
    <w:basedOn w:val="5"/>
    <w:uiPriority w:val="0"/>
  </w:style>
  <w:style w:type="character" w:customStyle="1" w:styleId="22">
    <w:name w:val="Верхний колонтитул Знак"/>
    <w:basedOn w:val="5"/>
    <w:link w:val="9"/>
    <w:uiPriority w:val="99"/>
    <w:rPr>
      <w:sz w:val="24"/>
      <w:szCs w:val="24"/>
    </w:rPr>
  </w:style>
  <w:style w:type="character" w:customStyle="1" w:styleId="23">
    <w:name w:val="Нижний колонтитул Знак"/>
    <w:basedOn w:val="5"/>
    <w:link w:val="11"/>
    <w:uiPriority w:val="99"/>
    <w:rPr>
      <w:sz w:val="24"/>
      <w:szCs w:val="24"/>
    </w:rPr>
  </w:style>
  <w:style w:type="paragraph" w:customStyle="1" w:styleId="24">
    <w:name w:val="Знак Знак Знак1 Знак"/>
    <w:basedOn w:val="1"/>
    <w:uiPriority w:val="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"/>
    <w:basedOn w:val="1"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Без интервала2"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customStyle="1" w:styleId="27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8">
    <w:name w:val="Основной текст Знак"/>
    <w:basedOn w:val="5"/>
    <w:link w:val="10"/>
    <w:uiPriority w:val="0"/>
    <w:rPr>
      <w:sz w:val="28"/>
    </w:rPr>
  </w:style>
  <w:style w:type="paragraph" w:customStyle="1" w:styleId="29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14"/>
      <w:szCs w:val="14"/>
      <w:lang w:val="ru-RU" w:eastAsia="ru-RU" w:bidi="ar-SA"/>
    </w:rPr>
  </w:style>
  <w:style w:type="character" w:customStyle="1" w:styleId="30">
    <w:name w:val="Основной текст с отступом 2 Знак"/>
    <w:basedOn w:val="5"/>
    <w:link w:val="12"/>
    <w:uiPriority w:val="0"/>
    <w:rPr>
      <w:sz w:val="24"/>
      <w:szCs w:val="24"/>
    </w:rPr>
  </w:style>
  <w:style w:type="paragraph" w:customStyle="1" w:styleId="31">
    <w:name w:val="Нормальный (таблица)"/>
    <w:basedOn w:val="1"/>
    <w:next w:val="1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32">
    <w:name w:val="Прижатый влево"/>
    <w:basedOn w:val="1"/>
    <w:next w:val="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1E9316-568E-462D-BD7D-99B1CD5648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14</Pages>
  <Words>1932</Words>
  <Characters>14457</Characters>
  <Lines>120</Lines>
  <Paragraphs>32</Paragraphs>
  <TotalTime>50</TotalTime>
  <ScaleCrop>false</ScaleCrop>
  <LinksUpToDate>false</LinksUpToDate>
  <CharactersWithSpaces>16357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2023-07-28T08:42:00Z</dcterms:created>
  <dc:creator>Чапиковский</dc:creator>
  <cp:lastModifiedBy>Пользователь</cp:lastModifiedBy>
  <cp:lastPrinted>2023-07-31T11:04:07Z</cp:lastPrinted>
  <dcterms:modified xsi:type="dcterms:W3CDTF">2023-07-31T11:07:03Z</dcterms:modified>
  <dc:title>Приложение 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