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rPr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Сведения о доходах, об имуществе и обязательствах имущественного характера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Муниципальных служащих Администрации Знаменского сельского поселения  и членов их семей за период с 01.01.2018 по 31.12.2018 год.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4"/>
        <w:tblpPr w:leftFromText="180" w:rightFromText="180" w:vertAnchor="text" w:horzAnchor="page" w:tblpX="397" w:tblpY="234"/>
        <w:tblOverlap w:val="never"/>
        <w:tblW w:w="11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556"/>
        <w:gridCol w:w="1004"/>
        <w:gridCol w:w="888"/>
        <w:gridCol w:w="1011"/>
        <w:gridCol w:w="1204"/>
        <w:gridCol w:w="1010"/>
        <w:gridCol w:w="1337"/>
        <w:gridCol w:w="1244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961" w:type="dxa"/>
            <w:vMerge w:val="restart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Ф.И.О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Муниципального служащего</w:t>
            </w:r>
          </w:p>
        </w:tc>
        <w:tc>
          <w:tcPr>
            <w:tcW w:w="3448" w:type="dxa"/>
            <w:gridSpan w:val="3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225" w:type="dxa"/>
            <w:gridSpan w:val="3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81" w:type="dxa"/>
            <w:gridSpan w:val="2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Декларированный годовой доход (2017г.,руб.)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961" w:type="dxa"/>
            <w:vMerge w:val="continue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Вид объектов недвижимости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Площадь(кв.м)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Страна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Расположения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Вид объектов недвижимости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Площадь(кв.м)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Страна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Расположения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Вид транспортного средства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Марка транспортного средства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Иванов Сергей Георгиевич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(Глава Администрации)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участок(полевой 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136,8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1274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7050000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3055000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Автомобили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Мототранспортные средства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«Хонда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/>
              </w:rPr>
              <w:t>CRV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»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/>
              </w:rPr>
              <w:t>2006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г.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«Днепр»11,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1993год.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667753,57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супруга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Земли сельхоз назначения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3/1022)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4051733190,0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6090000,0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26000000,0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136,8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1274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Автомобили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Нива ВАЗ 21214,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2010г.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319734,09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4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Роскошная Светлана Анатольевна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(Заведующий сектором экономики и финансов)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приусадебный участок (общая долевая 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земли сельхоз назначения (общая долевая 61/10000)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61/10000)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Полевой 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82,3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2030,0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27,2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467,0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2145000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4950000,0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188000,0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421342,51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9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 полевой(общая долевая 61/30000)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61/30000)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20/7050)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20/7050)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82,3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2030,0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2145000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4950000,0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60900000,0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6090000,0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26000000,0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26000000,0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   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Автомобиль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иное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Хундай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Грета.2018г.</w:t>
            </w:r>
            <w:bookmarkStart w:id="0" w:name="_GoBack"/>
            <w:bookmarkEnd w:id="0"/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Прицеп к л/а 2014г.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290991,14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Горбанёва Юлия Вячеславовн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а(специалист 1 категории по общим вопросам)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земельный участок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61,9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974,0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Автомобили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МОСКВИЧ 2141201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ВАЗ 21061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202087,84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 (1/4)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приусадебный участок (1/4)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61,9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974,0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-  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-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автомобиль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ВАЗ 21102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158311,00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Сын 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приусадебный участок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61,9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974,0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-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-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Сын 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приусадебный участок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61,9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974,0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Качан Наталия Анатольевна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(специалист 1 категории по общим вопросам)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 полевой (общая долевая 61/10000)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61/1000)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21450000,0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4950000,0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57,1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-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Автомобиль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ШЕВРОЛЕ АВЕО ЛС,2005г.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562443,07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57,1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 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Автомобиль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Лада Приора 2014 год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462865,13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дочь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57,1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 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 -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сын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57,1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Омеля Татьяна Петровна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  <w:t>(специа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лист 1 категории по формированию и исполнению бюджета)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80,0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207427,90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 (общая долевая 2/17)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Полевой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Здание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здание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88,0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1984,0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1927800,0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420000,0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14,8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14,0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Автомобиль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ВАЗ 21099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203444,16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сын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80,0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6.Хараберюш Валентина Александровна(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ru-RU"/>
              </w:rPr>
              <w:t>ведущий специалист по ведению бух.учета)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 (общая долевая 50/751)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2/40)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1421973,0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600000,0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92,9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880,0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291487,83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 (общая долевая 1/3)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3земельный участок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92,9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880,0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19,0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27811000,0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3900000,0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трактор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Сельхоз.техника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МТЗ-80 МТЗ-80,2001г.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Комбаин Дон-1500 Дон - 1500,1992 г.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1757929,00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Дочь 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92,9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880,0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2125,30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7.Ложникова Елена Васильевна (директор Знаменского СДК)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 (общая долевая 1/3)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 (общая долевая 3/47)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1/102)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10/2350)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61/10000)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Полевой (общая долевая 61/10000)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64,9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1015000,0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1530000,0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7050000,0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30550000,0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21450000,0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4950000,0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519466,94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8.Какичева Елена Михайловна (директор МУП «Знаменского ЖКХ»).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  (общая долевая 37/10000)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43039700,0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109,8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Автомобиль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ВАЗ-21070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292738,19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Супруг 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Жилой дом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109,8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3250,0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43039700,0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9415000,0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 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Автомобиль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ВАЗ 21043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464530,62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Епифанова Елена Сергеевна (специалист 2 категории по земельным и имущественным отношениям).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 (1/4)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 (1/4)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 (1/4)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Квартира(1/2)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78,1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1728,0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800,0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49,0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Автомобили 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ГАЗ 3110,1998г,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Деу матиз,2008г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Лада 211340,2012 г.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384826,36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супруг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 (1/4)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 (1/4)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78,1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1728,0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Автомобиль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ГАЗ 330210,1995г.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911796,00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Сын 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 Жилой дом (1/4)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 (1/4)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78,1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1728,0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800,0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Сын 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 (1/4)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 (1/4)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78,1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1728,0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800,0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Россия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6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Дочь </w:t>
            </w:r>
          </w:p>
        </w:tc>
        <w:tc>
          <w:tcPr>
            <w:tcW w:w="1556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Земельный участок(1/4)</w:t>
            </w:r>
          </w:p>
        </w:tc>
        <w:tc>
          <w:tcPr>
            <w:tcW w:w="10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800,0</w:t>
            </w:r>
          </w:p>
        </w:tc>
        <w:tc>
          <w:tcPr>
            <w:tcW w:w="888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01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Жилой дом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приусадебный участок (1/4)</w:t>
            </w:r>
          </w:p>
        </w:tc>
        <w:tc>
          <w:tcPr>
            <w:tcW w:w="12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78,1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1728,0</w:t>
            </w:r>
          </w:p>
        </w:tc>
        <w:tc>
          <w:tcPr>
            <w:tcW w:w="101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 xml:space="preserve">Россия </w:t>
            </w:r>
          </w:p>
        </w:tc>
        <w:tc>
          <w:tcPr>
            <w:tcW w:w="1337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2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  <w:tc>
          <w:tcPr>
            <w:tcW w:w="116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-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671C"/>
    <w:multiLevelType w:val="singleLevel"/>
    <w:tmpl w:val="1418671C"/>
    <w:lvl w:ilvl="0" w:tentative="0">
      <w:start w:val="9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617A48"/>
    <w:rsid w:val="241566F3"/>
    <w:rsid w:val="34DB266A"/>
    <w:rsid w:val="393F289E"/>
    <w:rsid w:val="3FE77D20"/>
    <w:rsid w:val="46564986"/>
    <w:rsid w:val="5AB63A06"/>
    <w:rsid w:val="6D7331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2018-05-22T11:48:00Z</dcterms:created>
  <dc:creator>Пользователь</dc:creator>
  <cp:lastModifiedBy>Пользователь</cp:lastModifiedBy>
  <dcterms:modified xsi:type="dcterms:W3CDTF">2019-05-13T09:00:10Z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