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4000" w:firstLineChars="1250"/>
        <w:jc w:val="both"/>
      </w:pPr>
      <w:r>
        <w:rPr>
          <w:sz w:val="32"/>
        </w:rPr>
        <w:t>ОТЧЕТ</w:t>
      </w:r>
    </w:p>
    <w:p>
      <w:pPr>
        <w:pStyle w:val="2"/>
        <w:jc w:val="center"/>
        <w:rPr>
          <w:sz w:val="32"/>
        </w:rPr>
      </w:pPr>
      <w:r>
        <w:t>О РАБОТЕ АДМИНИСТРАЦИИ  ЗНАМЕНСКОГО</w:t>
      </w:r>
    </w:p>
    <w:p>
      <w:pPr>
        <w:pStyle w:val="2"/>
        <w:jc w:val="center"/>
      </w:pPr>
      <w:r>
        <w:t>СЕЛЬСКОГО ПОСЕЛЕНИЯ</w:t>
      </w:r>
    </w:p>
    <w:p>
      <w:pPr>
        <w:pStyle w:val="2"/>
        <w:jc w:val="center"/>
      </w:pPr>
      <w:r>
        <w:t>в первом полугодии 2020 года.</w:t>
      </w:r>
    </w:p>
    <w:p>
      <w:pPr>
        <w:rPr>
          <w:sz w:val="32"/>
        </w:rPr>
      </w:pPr>
      <w:r>
        <w:t xml:space="preserve">      </w:t>
      </w:r>
    </w:p>
    <w:p>
      <w:pPr>
        <w:rPr>
          <w:sz w:val="32"/>
        </w:rPr>
      </w:pPr>
      <w:r>
        <w:rPr>
          <w:sz w:val="32"/>
        </w:rPr>
        <w:t xml:space="preserve">                  Уважаемые жители нашего поселения!</w:t>
      </w:r>
    </w:p>
    <w:p>
      <w:pPr>
        <w:pStyle w:val="2"/>
      </w:pPr>
      <w:r>
        <w:t xml:space="preserve">       Начиная отчет, прежде всего хочу остановиться на таком важном событии, как голосовании по поправкам в Конституцию нашей страны. На нашей территории работало 4 УИК . В голосовании приняли участие около 85% избирателей, 82% из них проголосовали «ЗА».</w:t>
      </w:r>
    </w:p>
    <w:p>
      <w:pPr>
        <w:pStyle w:val="2"/>
      </w:pPr>
      <w:r>
        <w:t xml:space="preserve">         Теперь  хочу остановиться на основных направлениях работы администрации поселения в первом полугодии 2020г.</w:t>
      </w:r>
    </w:p>
    <w:p>
      <w:pPr>
        <w:rPr>
          <w:sz w:val="28"/>
        </w:rPr>
      </w:pPr>
      <w:r>
        <w:rPr>
          <w:sz w:val="28"/>
        </w:rPr>
        <w:t xml:space="preserve">        Основной задачей нашей деятельности является исполнение полномочий, определенных федеральным законом «Об общих принципах организации местного самоуправления в Р Ф» № 131 областным законом « О местном самоуправлении в Р О» №436 ЗС, другими федеральными и областными законами. Одними из основных полномочий является благоустройство хуторов и поселков.</w:t>
      </w:r>
    </w:p>
    <w:p>
      <w:pPr>
        <w:rPr>
          <w:sz w:val="28"/>
        </w:rPr>
      </w:pPr>
      <w:r>
        <w:rPr>
          <w:sz w:val="28"/>
        </w:rPr>
        <w:t xml:space="preserve">              Сначала года ведем борьбу за чистоту населенных пунктов, провели рейды, составили протоколы. Провели  работу  по ликвидации свалочных очагов в п Знаменка. К началу мая произвели текущий ремонт памятников погибшим в ВОВ. В общественных местах :парках, на площадях, спортивных площадках, проведены субботники, навели порядок, побелили деревья, покосили траву, собрали мусор. Улицы всех населенных пунктов освещены в темное время суток. </w:t>
      </w:r>
    </w:p>
    <w:p>
      <w:pPr>
        <w:rPr>
          <w:sz w:val="28"/>
        </w:rPr>
      </w:pPr>
      <w:r>
        <w:rPr>
          <w:sz w:val="28"/>
        </w:rPr>
        <w:t xml:space="preserve">        Несколько слов о содержании мест захоронения. У нас на территории расположено 8 кладбищ, всех кладбищах к празднику Святой Пасхи навели порядок, вывезли мусор и старые венки, провели обработку от клещей, завезли в достаточном количестве песок, поправили ограждение. В летний период времени осуществлен покос травы.</w:t>
      </w:r>
    </w:p>
    <w:p>
      <w:pPr>
        <w:rPr>
          <w:sz w:val="28"/>
        </w:rPr>
      </w:pPr>
      <w:r>
        <w:rPr>
          <w:sz w:val="28"/>
        </w:rPr>
        <w:t xml:space="preserve">        В июне текущего года  провели рейд по выявлению участков, где произрастает дикорастущая конопля, выявлено 3 участка. Растения скошены и сажены.</w:t>
      </w:r>
    </w:p>
    <w:p>
      <w:pPr>
        <w:rPr>
          <w:sz w:val="28"/>
        </w:rPr>
      </w:pPr>
      <w:r>
        <w:rPr>
          <w:sz w:val="28"/>
        </w:rPr>
        <w:t xml:space="preserve">       Организация культурного досуга населения и его  здорового образа жизни также неотъемлемая часть нашей работы.  В « МБУК»  Знаменское  СДК(  руководитель  Ложникова Е. В.) входят 3 дома культуры:- Александровский, Знаменский, Николаевский.  Работниками культуры ведется работа с  людьми,  увлеченными народным творчеством, хоровым пением, казачьей песней. Проведены все запланированные в первом квартале мероприятия. В связи с пандемией  коронавирусной инфекции в апреле – июне проводились он-лайн мероприятия, в том числе посвященные 75годовщине победы в ВОВ.  В Александровском СДК  идет текущий ремонт на сцене, в зрительном зале. Приготовлена новая одежда для сцены.                                                                                                          Специалистами поселения ведется ежедневная работа с гражданами. С каждого домовладения собрана информация, где отражены сведения:  о хозяине подворья, наличии подсобного хозяйства,  автотранспорте,  земельных участках и другие.</w:t>
      </w:r>
    </w:p>
    <w:p>
      <w:pPr>
        <w:rPr>
          <w:sz w:val="28"/>
        </w:rPr>
      </w:pPr>
      <w:r>
        <w:rPr>
          <w:sz w:val="28"/>
        </w:rPr>
        <w:t xml:space="preserve"> В рамках исполнения Постановления правительства Ростовской области от 5 04 2020г. № 272 «О мерах по обеспечению санитарно-эпидемиологического благополучия населения на территории Ростовской области в связи с распространением коронавирусной инфекции» ежедневно проводится мониторинг жителей, прибывающих из за границы и других регионов Российской Федерации. С апреля по май на территорию поселения прибыло 65 человек. Все они прошли или проходят карантин, находясь под медицинским наблюдением. Согласно графика, мобильные группы с привлечением сотрудников полиции и МЧС в населенных пунктах  </w:t>
      </w:r>
    </w:p>
    <w:p>
      <w:pPr>
        <w:rPr>
          <w:sz w:val="28"/>
        </w:rPr>
      </w:pPr>
      <w:r>
        <w:rPr>
          <w:sz w:val="28"/>
        </w:rPr>
        <w:t xml:space="preserve">регулярно проводятся рейды по соблюдению масочного режима и социального дистанцирования в общественных местах. В апреле –мае был ограничен доступ в здания администрации поселения и СДК.  </w:t>
      </w:r>
    </w:p>
    <w:p>
      <w:pPr>
        <w:rPr>
          <w:sz w:val="28"/>
        </w:rPr>
      </w:pPr>
      <w:r>
        <w:rPr>
          <w:sz w:val="28"/>
        </w:rPr>
        <w:t xml:space="preserve">       Ежедневно ведется работа с различными  государственными программами поддержки населения, оказывается посильная помощь ветеранам, у нас на территории на данный момент проживают труженики тыла, узник фашистских лагерей.  Кроме того проведена поголовная перепись животных, оказана помощь владельцам личных подсобных хозяйств в организации пастьбы скота. В связи с опасностью покидать домовладение одиноким жителям старше 65 лет в связи с коронавирусом,  доставляется гуманитарная помощь, инвалидам бесплатные лекарства. </w:t>
      </w:r>
    </w:p>
    <w:p>
      <w:pPr>
        <w:rPr>
          <w:sz w:val="28"/>
        </w:rPr>
      </w:pPr>
      <w:r>
        <w:rPr>
          <w:sz w:val="28"/>
        </w:rPr>
        <w:t xml:space="preserve">        На территории поселения расположены земли сельхоз назначения общей площадью 35834,5 га, которые обрабатываются 41 сельскохозяйственными  предприятиями и фермерскими хозяйствами. В 2020 году  с начала и до настоящего момента еженедельно проводится мониторинг ведения полевых работ с отчетом в районный  отдел сельского хозяйства. Не смотря, на сложные погодные условия, аномально высокую температуру воздуха, наши хлеборобы приступили к уборке урожая зерновых культур. </w:t>
      </w:r>
    </w:p>
    <w:p>
      <w:pPr>
        <w:rPr>
          <w:sz w:val="28"/>
        </w:rPr>
      </w:pPr>
      <w:r>
        <w:rPr>
          <w:sz w:val="28"/>
        </w:rPr>
        <w:t xml:space="preserve">           Теперь о финансах.  Остановлюсь на исполнении бюджета в  первом полугодии 2020 года.  Общая сумма денежных средств поступивших в бюджет-6883,4 тыс. руб., что составляет 65.1% к годовому плану. Структура доходов такова: земельный налог-500.9 тыс. руб., ндфл-271.2тыс. руб., единый сельхоз налог-457.5 тыс., налог на имущество физ. Лиц- 6.5 тыс. руб., доходы от сдачи в аренду имущества- 42.2 тыс. руб., гос. пошлина-0.4тыс. руб. ,  дотация на выравнивание бюджетной обеспеченности-5440.3 тыс. руб.,  субвенция бюджетам на выполнение полномочий  где отсутствуют военкоматы-75.6 тыс. руб.</w:t>
      </w:r>
    </w:p>
    <w:p>
      <w:pPr>
        <w:rPr>
          <w:sz w:val="28"/>
        </w:rPr>
      </w:pPr>
      <w:r>
        <w:rPr>
          <w:sz w:val="28"/>
        </w:rPr>
        <w:t xml:space="preserve">         На какие цели израсходованы средства «тыс. руб.»:</w:t>
      </w:r>
    </w:p>
    <w:p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</w:t>
      </w:r>
    </w:p>
    <w:p>
      <w:pPr>
        <w:rPr>
          <w:sz w:val="28"/>
        </w:rPr>
      </w:pPr>
      <w:r>
        <w:rPr>
          <w:sz w:val="28"/>
        </w:rPr>
        <w:t xml:space="preserve">        -общегосударственные вопросы-1830.1</w:t>
      </w:r>
    </w:p>
    <w:p>
      <w:pPr>
        <w:rPr>
          <w:sz w:val="28"/>
        </w:rPr>
      </w:pPr>
      <w:r>
        <w:rPr>
          <w:sz w:val="28"/>
        </w:rPr>
        <w:t xml:space="preserve">        -благоустройство                         -204.6 </w:t>
      </w:r>
    </w:p>
    <w:p>
      <w:pPr>
        <w:rPr>
          <w:sz w:val="28"/>
        </w:rPr>
      </w:pPr>
      <w:r>
        <w:rPr>
          <w:sz w:val="28"/>
        </w:rPr>
        <w:t xml:space="preserve">        -культура                                      -2700.2</w:t>
      </w:r>
    </w:p>
    <w:p>
      <w:pPr>
        <w:rPr>
          <w:sz w:val="28"/>
        </w:rPr>
      </w:pPr>
      <w:r>
        <w:rPr>
          <w:sz w:val="28"/>
        </w:rPr>
        <w:t xml:space="preserve">        -оформление имущества             -112.0                                                                             </w:t>
      </w:r>
    </w:p>
    <w:p>
      <w:pPr>
        <w:rPr>
          <w:sz w:val="28"/>
        </w:rPr>
      </w:pPr>
      <w:r>
        <w:rPr>
          <w:sz w:val="28"/>
        </w:rPr>
        <w:t xml:space="preserve">        и другие.</w:t>
      </w:r>
    </w:p>
    <w:p>
      <w:pPr>
        <w:rPr>
          <w:sz w:val="28"/>
        </w:rPr>
      </w:pPr>
      <w:r>
        <w:rPr>
          <w:sz w:val="28"/>
        </w:rPr>
        <w:t>Вот основные итоги работы администрации нашего поселения в первом полугодии 2020 года.</w:t>
      </w:r>
    </w:p>
    <w:p>
      <w:pPr>
        <w:rPr>
          <w:sz w:val="28"/>
        </w:rPr>
      </w:pPr>
      <w:r>
        <w:rPr>
          <w:sz w:val="28"/>
        </w:rPr>
        <w:t xml:space="preserve">         Так как ,в связи с пандемией коронавируса ,отчет проходит в он-лайн  режиме, у наших жителей нет возможности задать вопросы непосредственно на встречах с людьми, но это можно сделать придя на прием в администрацию поселения, или обратившись с вопросом на наш сайт, или в письменном виде, для этого в зданиях администрации и СДК установлены ящики для приема обращений. </w:t>
      </w:r>
    </w:p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w:t>С уважением</w:t>
      </w:r>
    </w:p>
    <w:p>
      <w:pPr>
        <w:rPr>
          <w:sz w:val="28"/>
        </w:rPr>
      </w:pPr>
      <w:r>
        <w:rPr>
          <w:sz w:val="28"/>
        </w:rPr>
        <w:t xml:space="preserve">  Глава администрации </w:t>
      </w:r>
      <w:r>
        <w:rPr>
          <w:rFonts w:hint="default"/>
          <w:sz w:val="28"/>
          <w:lang w:val="ru-RU"/>
        </w:rPr>
        <w:t xml:space="preserve">              </w:t>
      </w:r>
      <w:bookmarkStart w:id="0" w:name="_GoBack"/>
      <w:bookmarkEnd w:id="0"/>
      <w:r>
        <w:rPr>
          <w:sz w:val="28"/>
        </w:rPr>
        <w:t xml:space="preserve"> С. </w:t>
      </w:r>
      <w:r>
        <w:rPr>
          <w:sz w:val="28"/>
          <w:lang w:val="ru-RU"/>
        </w:rPr>
        <w:t>Г</w:t>
      </w:r>
      <w:r>
        <w:rPr>
          <w:rFonts w:hint="default"/>
          <w:sz w:val="28"/>
          <w:lang w:val="ru-RU"/>
        </w:rPr>
        <w:t>.</w:t>
      </w:r>
      <w:r>
        <w:rPr>
          <w:sz w:val="28"/>
        </w:rPr>
        <w:t xml:space="preserve"> Иванов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67"/>
    <w:rsid w:val="002B054D"/>
    <w:rsid w:val="004526FE"/>
    <w:rsid w:val="009F3A74"/>
    <w:rsid w:val="00D66367"/>
    <w:rsid w:val="3D36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outlineLvl w:val="0"/>
    </w:pPr>
    <w:rPr>
      <w:sz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basedOn w:val="3"/>
    <w:link w:val="2"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936</Words>
  <Characters>5341</Characters>
  <Lines>44</Lines>
  <Paragraphs>12</Paragraphs>
  <TotalTime>0</TotalTime>
  <ScaleCrop>false</ScaleCrop>
  <LinksUpToDate>false</LinksUpToDate>
  <CharactersWithSpaces>6265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2020-07-09T05:48:00Z</dcterms:created>
  <dc:creator>пк</dc:creator>
  <cp:lastModifiedBy>Пользователь</cp:lastModifiedBy>
  <dcterms:modified xsi:type="dcterms:W3CDTF">2020-07-09T05:51:20Z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